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napToGrid w:val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微软雅黑" w:hAnsi="微软雅黑" w:eastAsia="微软雅黑"/>
          <w:lang w:val="en-US" w:eastAsia="zh-CN"/>
        </w:rPr>
        <w:t>九歌86</w:t>
      </w:r>
      <w:r>
        <w:rPr>
          <w:rFonts w:ascii="微软雅黑" w:hAnsi="微软雅黑" w:eastAsia="微软雅黑"/>
        </w:rPr>
        <w:t>仿官游戏攻略</w:t>
      </w:r>
    </w:p>
    <w:p>
      <w:pPr>
        <w:pStyle w:val="2"/>
        <w:snapToGrid w:val="0"/>
        <w:rPr>
          <w:rFonts w:ascii="微软雅黑" w:hAnsi="微软雅黑" w:eastAsia="微软雅黑"/>
          <w:color w:val="FF0000"/>
          <w:sz w:val="52"/>
          <w:szCs w:val="52"/>
        </w:rPr>
      </w:pPr>
      <w:r>
        <w:rPr>
          <w:rFonts w:ascii="微软雅黑" w:hAnsi="微软雅黑" w:eastAsia="微软雅黑"/>
          <w:color w:val="FF0000"/>
          <w:sz w:val="52"/>
          <w:szCs w:val="52"/>
        </w:rPr>
        <w:t>版本介绍</w:t>
      </w:r>
    </w:p>
    <w:tbl>
      <w:tblPr>
        <w:tblStyle w:val="5"/>
        <w:tblW w:w="93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620"/>
        <w:gridCol w:w="77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990" w:hRule="atLeas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版本路线</w:t>
            </w:r>
          </w:p>
        </w:tc>
        <w:tc>
          <w:tcPr>
            <w:tcW w:w="77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大部分和国服</w:t>
            </w:r>
            <w:r>
              <w:rPr>
                <w:rFonts w:hint="eastAsia" w:ascii="Microsoft JhengHei" w:hAnsi="Microsoft JhengHei" w:eastAsia="宋体"/>
                <w:b/>
                <w:bCs/>
                <w:color w:val="262626"/>
                <w:sz w:val="22"/>
                <w:lang w:val="en-US" w:eastAsia="zh-CN"/>
              </w:rPr>
              <w:t>86</w:t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版本路线一样!没有花里胡哨的东西。耗时半年打造，最好玩的</w:t>
            </w:r>
            <w:r>
              <w:rPr>
                <w:rFonts w:hint="eastAsia" w:ascii="Microsoft JhengHei" w:hAnsi="Microsoft JhengHei" w:eastAsia="宋体"/>
                <w:b/>
                <w:bCs/>
                <w:color w:val="262626"/>
                <w:sz w:val="22"/>
                <w:lang w:val="en-US" w:eastAsia="zh-CN"/>
              </w:rPr>
              <w:t>86</w:t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版本!没有变态的伤害，副本难度较高，机制完美，耐玩!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深渊爆率</w:t>
            </w:r>
          </w:p>
        </w:tc>
        <w:tc>
          <w:tcPr>
            <w:tcW w:w="77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平均1把2- 3个史诗!爆率很高!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职业</w:t>
            </w:r>
          </w:p>
        </w:tc>
        <w:tc>
          <w:tcPr>
            <w:tcW w:w="77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全职业平衡，所有技能都优化过，告别鬼剑服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技能</w:t>
            </w:r>
          </w:p>
        </w:tc>
        <w:tc>
          <w:tcPr>
            <w:tcW w:w="77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全职业完美二觉，全职业二觉被动(二觉被动每个职业都有，大部分都是加伤害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的)</w:t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838325" cy="1057275"/>
                  <wp:effectExtent l="0" t="0" r="9525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790700" cy="676275"/>
                  <wp:effectExtent l="0" t="0" r="0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全职业—觉二觉被动增加基本攻击力和技能攻击力，没有三觉。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装备属性</w:t>
            </w:r>
          </w:p>
        </w:tc>
        <w:tc>
          <w:tcPr>
            <w:tcW w:w="77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85 -90的装备属性为NUT写成属性同步国服，不冲突，不顶BUFF，没有稀释，不是其他服虚标描述!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790700" cy="2286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923925" cy="209550"/>
                  <wp:effectExtent l="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752475" cy="219075"/>
                  <wp:effectExtent l="0" t="0" r="9525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副本</w:t>
            </w:r>
          </w:p>
        </w:tc>
        <w:tc>
          <w:tcPr>
            <w:tcW w:w="77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镇魂，公会，巨龙，骨龙，安徒恩，寂静城，魔界，卢克，超时空，魔界大战，流放山脉，德罗斯矿山</w:t>
            </w:r>
            <w:r>
              <w:rPr>
                <w:rFonts w:hint="eastAsia" w:ascii="Microsoft JhengHei" w:hAnsi="Microsoft JhengHei" w:eastAsia="宋体"/>
                <w:b/>
                <w:bCs/>
                <w:color w:val="262626"/>
                <w:sz w:val="22"/>
                <w:lang w:val="en-US" w:eastAsia="zh-CN"/>
              </w:rPr>
              <w:t xml:space="preserve"> ，云山长安未央幻境</w:t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时装</w:t>
            </w:r>
          </w:p>
        </w:tc>
        <w:tc>
          <w:tcPr>
            <w:tcW w:w="77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时装党福利，万件时装，可染色，商城随意免费搭配。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其他优化</w:t>
            </w:r>
          </w:p>
        </w:tc>
        <w:tc>
          <w:tcPr>
            <w:tcW w:w="77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真实技能预读，伤害压缩2/1，没有无脑秒秒秒，刷图超流畅，再高的连击也不会卡，没有变态属性和无CD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790700" cy="22860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伤害字体1比1仿制国服，完美流畅。3</w:t>
            </w:r>
            <w:r>
              <w:rPr>
                <w:rFonts w:hint="eastAsia" w:ascii="Microsoft JhengHei" w:hAnsi="Microsoft JhengHei" w:eastAsia="宋体"/>
                <w:b/>
                <w:bCs/>
                <w:color w:val="262626"/>
                <w:sz w:val="22"/>
              </w:rPr>
              <w:t>3</w:t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种字体,(完爆其他烂大街字体)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457325" cy="742950"/>
                  <wp:effectExtent l="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825365" cy="3500120"/>
                  <wp:effectExtent l="0" t="0" r="13335" b="508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365" cy="350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血条</w:t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4572000" cy="295275"/>
                  <wp:effectExtent l="0" t="0" r="0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hint="eastAsia" w:ascii="Microsoft JhengHei" w:hAnsi="Microsoft JhengHei"/>
                <w:b/>
                <w:bCs/>
                <w:color w:val="FF0000"/>
                <w:sz w:val="22"/>
              </w:rPr>
              <w:t>怪物读条</w:t>
            </w:r>
          </w:p>
        </w:tc>
        <w:tc>
          <w:tcPr>
            <w:tcW w:w="77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drawing>
                <wp:inline distT="0" distB="0" distL="0" distR="0">
                  <wp:extent cx="4466590" cy="2285365"/>
                  <wp:effectExtent l="0" t="0" r="10160" b="635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6667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675" w:hRule="atLeas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PMingLiU-ExtB"/>
                <w:b/>
                <w:bCs/>
                <w:color w:val="000000"/>
                <w:szCs w:val="21"/>
              </w:rPr>
            </w:pPr>
          </w:p>
        </w:tc>
        <w:tc>
          <w:tcPr>
            <w:tcW w:w="77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PMingLiU-ExtB"/>
                <w:b/>
                <w:bCs/>
                <w:color w:val="000000"/>
                <w:szCs w:val="21"/>
              </w:rPr>
            </w:pPr>
          </w:p>
        </w:tc>
      </w:tr>
    </w:tbl>
    <w:p>
      <w:pPr>
        <w:pStyle w:val="2"/>
        <w:snapToGrid w:val="0"/>
        <w:rPr>
          <w:rFonts w:ascii="微软雅黑" w:hAnsi="微软雅黑" w:eastAsia="微软雅黑"/>
          <w:color w:val="FF0000"/>
        </w:rPr>
      </w:pPr>
    </w:p>
    <w:p>
      <w:pPr>
        <w:pStyle w:val="2"/>
        <w:snapToGrid w:val="0"/>
        <w:rPr>
          <w:rFonts w:ascii="微软雅黑" w:hAnsi="微软雅黑" w:eastAsia="微软雅黑"/>
          <w:color w:val="FF0000"/>
          <w:sz w:val="48"/>
          <w:szCs w:val="48"/>
        </w:rPr>
      </w:pPr>
      <w:r>
        <w:rPr>
          <w:rFonts w:ascii="微软雅黑" w:hAnsi="微软雅黑" w:eastAsia="微软雅黑"/>
          <w:color w:val="FF0000"/>
          <w:sz w:val="48"/>
          <w:szCs w:val="48"/>
        </w:rPr>
        <w:t>游戏下载和注册(必看)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</w:p>
    <w:tbl>
      <w:tblPr>
        <w:tblStyle w:val="5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140"/>
        <w:gridCol w:w="84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下载</w:t>
            </w:r>
          </w:p>
        </w:tc>
        <w:tc>
          <w:tcPr>
            <w:tcW w:w="84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</w:rPr>
              <w:t>客户端1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  <w:t>4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</w:rPr>
              <w:t>G不到，安装包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  <w:t>11.8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</w:rPr>
              <w:t>G左右，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下载打开群文件下载极速下载器，下载自动安装。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安装的硬盘内存空间不得低于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  <w:t>30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G，否则会安装失败!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客户端</w:t>
            </w:r>
          </w:p>
        </w:tc>
        <w:tc>
          <w:tcPr>
            <w:tcW w:w="84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客户端大小为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  <w:t>14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G，多久能下载好决定你的网速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</w:rPr>
              <w:t>，下载器不限速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。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有些网吧有限速,怎么解决自己百度去。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945" w:hRule="atLeast"/>
        </w:trPr>
        <w:tc>
          <w:tcPr>
            <w:tcW w:w="11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注册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防盗</w:t>
            </w:r>
          </w:p>
        </w:tc>
        <w:tc>
          <w:tcPr>
            <w:tcW w:w="84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注册账号不要写自己的QQ号，密码不要写那么简单。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账号密码不要随便告诉别人，保管好自己的账号密码，防止被盗!</w:t>
            </w:r>
          </w:p>
        </w:tc>
      </w:tr>
    </w:tbl>
    <w:p>
      <w:pPr>
        <w:pStyle w:val="2"/>
        <w:snapToGrid w:val="0"/>
        <w:rPr>
          <w:rFonts w:ascii="微软雅黑" w:hAnsi="微软雅黑" w:eastAsia="微软雅黑"/>
          <w:color w:val="FF0000"/>
        </w:rPr>
      </w:pPr>
    </w:p>
    <w:p>
      <w:pPr>
        <w:pStyle w:val="2"/>
        <w:snapToGrid w:val="0"/>
        <w:rPr>
          <w:rFonts w:ascii="微软雅黑" w:hAnsi="微软雅黑" w:eastAsia="微软雅黑"/>
          <w:color w:val="FF0000"/>
        </w:rPr>
      </w:pPr>
    </w:p>
    <w:p>
      <w:pPr>
        <w:pStyle w:val="2"/>
        <w:snapToGrid w:val="0"/>
        <w:rPr>
          <w:rFonts w:ascii="微软雅黑" w:hAnsi="微软雅黑" w:eastAsia="微软雅黑"/>
          <w:color w:val="FF0000"/>
          <w:sz w:val="48"/>
          <w:szCs w:val="48"/>
        </w:rPr>
      </w:pPr>
      <w:r>
        <w:rPr>
          <w:rFonts w:ascii="微软雅黑" w:hAnsi="微软雅黑" w:eastAsia="微软雅黑"/>
          <w:color w:val="FF0000"/>
          <w:sz w:val="48"/>
          <w:szCs w:val="48"/>
        </w:rPr>
        <w:t>新手福利道具</w:t>
      </w:r>
    </w:p>
    <w:tbl>
      <w:tblPr>
        <w:tblStyle w:val="5"/>
        <w:tblW w:w="95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735"/>
        <w:gridCol w:w="88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7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新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人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大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礼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包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</w:p>
        </w:tc>
        <w:tc>
          <w:tcPr>
            <w:tcW w:w="88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新人上线系统送5万代币券，除需要点券金币购买，其他都可以用代币券购买。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创建完角色点赛丽亚完成新手任务，获得新手豪华大礼包，内含和一堆新专用的东西。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drawing>
                <wp:inline distT="0" distB="0" distL="0" distR="0">
                  <wp:extent cx="2057400" cy="2428875"/>
                  <wp:effectExtent l="0" t="0" r="0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drawing>
                <wp:inline distT="0" distB="0" distL="0" distR="0">
                  <wp:extent cx="1638300" cy="1533525"/>
                  <wp:effectExtent l="0" t="0" r="0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095500" cy="1171575"/>
                  <wp:effectExtent l="0" t="0" r="0" b="9525"/>
                  <wp:docPr id="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7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在线福利</w:t>
            </w:r>
          </w:p>
        </w:tc>
        <w:tc>
          <w:tcPr>
            <w:tcW w:w="88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每晚21:00发放在线福利，具体福利看群公告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7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泡点</w:t>
            </w:r>
          </w:p>
        </w:tc>
        <w:tc>
          <w:tcPr>
            <w:tcW w:w="88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站街获得泡点(点券)，每分钟20点，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</w:rPr>
              <w:t>活动节假日不定时双倍泡点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7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疲劳</w:t>
            </w:r>
          </w:p>
        </w:tc>
        <w:tc>
          <w:tcPr>
            <w:tcW w:w="88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分解机商店免费买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7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黑钻</w:t>
            </w:r>
          </w:p>
        </w:tc>
        <w:tc>
          <w:tcPr>
            <w:tcW w:w="88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黑钻商城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</w:rPr>
              <w:t>金币购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买</w:t>
            </w:r>
          </w:p>
        </w:tc>
      </w:tr>
    </w:tbl>
    <w:p>
      <w:pPr>
        <w:pStyle w:val="2"/>
        <w:snapToGrid w:val="0"/>
        <w:rPr>
          <w:rFonts w:ascii="微软雅黑" w:hAnsi="微软雅黑" w:eastAsia="微软雅黑"/>
          <w:color w:val="FF0000"/>
        </w:rPr>
      </w:pPr>
    </w:p>
    <w:p>
      <w:pPr>
        <w:pStyle w:val="2"/>
        <w:snapToGrid w:val="0"/>
        <w:rPr>
          <w:rFonts w:ascii="微软雅黑" w:hAnsi="微软雅黑" w:eastAsia="微软雅黑"/>
          <w:color w:val="FF0000"/>
        </w:rPr>
      </w:pPr>
    </w:p>
    <w:p>
      <w:pPr>
        <w:pStyle w:val="2"/>
        <w:snapToGrid w:val="0"/>
        <w:rPr>
          <w:rFonts w:ascii="微软雅黑" w:hAnsi="微软雅黑" w:eastAsia="微软雅黑"/>
          <w:color w:val="FF0000"/>
          <w:sz w:val="48"/>
          <w:szCs w:val="48"/>
        </w:rPr>
      </w:pPr>
      <w:r>
        <w:rPr>
          <w:rFonts w:ascii="微软雅黑" w:hAnsi="微软雅黑" w:eastAsia="微软雅黑"/>
          <w:color w:val="FF0000"/>
          <w:sz w:val="48"/>
          <w:szCs w:val="48"/>
        </w:rPr>
        <w:t>新手起步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</w:p>
    <w:tbl>
      <w:tblPr>
        <w:tblStyle w:val="5"/>
        <w:tblW w:w="97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185"/>
        <w:gridCol w:w="86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深渊刷装备只是个开始,版本的精髓都在后期的副本里。</w:t>
            </w:r>
            <w:r>
              <w:rPr>
                <w:rFonts w:hint="eastAsia" w:ascii="黑体" w:hAnsi="黑体" w:eastAsia="黑体" w:cs="黑体"/>
                <w:b/>
                <w:bCs/>
                <w:color w:val="FF0000"/>
                <w:sz w:val="22"/>
                <w:u w:val="double"/>
              </w:rPr>
              <w:t>如果你刷深渊的耐心都没有，那是真的太可惜了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细节</w:t>
            </w: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QP任务，契约，装备品级，都加很多伤害。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打开任务栏可以看到，点重要的学</w:t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2314575" cy="3057525"/>
                  <wp:effectExtent l="0" t="0" r="9525" b="952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2219325" cy="609600"/>
                  <wp:effectExtent l="0" t="0" r="952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2295525" cy="1171575"/>
                  <wp:effectExtent l="0" t="0" r="9525" b="952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562100" cy="78105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转职</w:t>
            </w: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满级后点赛丽亚任务就有转职任务和左右槽移动药任务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觉醒任务打开任务栏就能看到</w:t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743075" cy="857250"/>
                  <wp:effectExtent l="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副职业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其他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685800" cy="942975"/>
                  <wp:effectExtent l="0" t="0" r="0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323975" cy="571500"/>
                  <wp:effectExtent l="0" t="0" r="9525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343025" cy="733425"/>
                  <wp:effectExtent l="0" t="0" r="9525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742950" cy="638175"/>
                  <wp:effectExtent l="0" t="0" r="0" b="952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028700" cy="523875"/>
                  <wp:effectExtent l="0" t="0" r="0" b="952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914400" cy="657225"/>
                  <wp:effectExtent l="0" t="0" r="0" b="952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714375" cy="628650"/>
                  <wp:effectExtent l="0" t="0" r="9525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增幅</w:t>
            </w: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红字书，清除券，扭转书副本门口分解机或者赛丽亚有卖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深渊</w:t>
            </w: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格兰迪，寂静城和魔界深渊，(魔界深渊有点难，建议先刷普通级)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灿烂灵魂系统分解获得，透明灵魂个人分解获得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炼金药</w:t>
            </w: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副本门口分解机购买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宠物</w:t>
            </w: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宠物在奥兰奶奶购买</w:t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257300" cy="419100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宠物装备</w:t>
            </w: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宠物装备宠物装备在赛丽亚房间吟荷或者奥兰购买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称号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光环</w:t>
            </w: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系统送的称号光环属性就不错，更好一点的建议首充获得丰厚的首充奖励!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开服不易，多少赞助点，能让本服更好的坚持下去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PMingLiU-ExtB"/>
                <w:b/>
                <w:bCs/>
                <w:color w:val="333333"/>
                <w:szCs w:val="21"/>
              </w:rPr>
            </w:pP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PMingLiU-ExtB"/>
                <w:b/>
                <w:bCs/>
                <w:color w:val="333333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PMingLiU-ExtB"/>
                <w:b/>
                <w:bCs/>
                <w:color w:val="333333"/>
                <w:szCs w:val="21"/>
              </w:rPr>
            </w:pP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PMingLiU-ExtB"/>
                <w:b/>
                <w:bCs/>
                <w:color w:val="333333"/>
                <w:szCs w:val="21"/>
              </w:rPr>
            </w:pPr>
          </w:p>
        </w:tc>
      </w:tr>
    </w:tbl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</w:p>
    <w:p>
      <w:pPr>
        <w:pStyle w:val="2"/>
        <w:snapToGrid w:val="0"/>
        <w:rPr>
          <w:rFonts w:ascii="微软雅黑" w:hAnsi="微软雅黑" w:eastAsia="微软雅黑"/>
          <w:color w:val="FF0000"/>
          <w:sz w:val="48"/>
          <w:szCs w:val="48"/>
        </w:rPr>
      </w:pPr>
      <w:r>
        <w:rPr>
          <w:rFonts w:ascii="微软雅黑" w:hAnsi="微软雅黑" w:eastAsia="微软雅黑"/>
          <w:color w:val="FF0000"/>
          <w:sz w:val="48"/>
          <w:szCs w:val="48"/>
        </w:rPr>
        <w:t>金币获取</w:t>
      </w:r>
    </w:p>
    <w:tbl>
      <w:tblPr>
        <w:tblStyle w:val="5"/>
        <w:tblW w:w="96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170"/>
        <w:gridCol w:w="84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搬砖</w:t>
            </w:r>
          </w:p>
        </w:tc>
        <w:tc>
          <w:tcPr>
            <w:tcW w:w="84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魔刹石，数据芯片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eastAsia="zh-CN"/>
              </w:rPr>
              <w:t>，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  <w:t>诞生之芽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都是抢手货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魔刹石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drawing>
                <wp:inline distT="0" distB="0" distL="0" distR="0">
                  <wp:extent cx="885825" cy="180975"/>
                  <wp:effectExtent l="0" t="0" r="9525" b="952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推荐格兰迪发电站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</w:pP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  <w:t>诞生之芽</w:t>
            </w:r>
            <w:r>
              <w:drawing>
                <wp:inline distT="0" distB="0" distL="114300" distR="114300">
                  <wp:extent cx="876300" cy="209550"/>
                  <wp:effectExtent l="0" t="0" r="0" b="0"/>
                  <wp:docPr id="7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推荐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  <w:t>兽人峡谷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数据芯片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drawing>
                <wp:inline distT="0" distB="0" distL="0" distR="0">
                  <wp:extent cx="885825" cy="190500"/>
                  <wp:effectExtent l="0" t="0" r="9525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推荐钢铁之臂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刷深渊</w:t>
            </w:r>
          </w:p>
        </w:tc>
        <w:tc>
          <w:tcPr>
            <w:tcW w:w="84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白蓝紫卖掉，粉的用自己的分解机分解可以获得金色小晶块，金色小晶块也很值钱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抽奖回收</w:t>
            </w:r>
          </w:p>
        </w:tc>
        <w:tc>
          <w:tcPr>
            <w:tcW w:w="84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抽到的道具可以回收掉获得金币，或者卖给其他玩家</w:t>
            </w:r>
          </w:p>
        </w:tc>
      </w:tr>
    </w:tbl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</w:p>
    <w:p>
      <w:pPr>
        <w:pStyle w:val="2"/>
        <w:snapToGrid w:val="0"/>
        <w:rPr>
          <w:rFonts w:ascii="微软雅黑" w:hAnsi="微软雅黑" w:eastAsia="微软雅黑"/>
          <w:color w:val="FF0000"/>
          <w:sz w:val="48"/>
          <w:szCs w:val="48"/>
        </w:rPr>
      </w:pPr>
      <w:r>
        <w:rPr>
          <w:rFonts w:ascii="微软雅黑" w:hAnsi="微软雅黑" w:eastAsia="微软雅黑"/>
          <w:color w:val="FF0000"/>
          <w:sz w:val="48"/>
          <w:szCs w:val="48"/>
        </w:rPr>
        <w:t>装备掉落和获取</w:t>
      </w:r>
    </w:p>
    <w:tbl>
      <w:tblPr>
        <w:tblStyle w:val="5"/>
        <w:tblW w:w="98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2550"/>
        <w:gridCol w:w="72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格兰之森山麓-每日必打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1076325" cy="1495425"/>
                  <wp:effectExtent l="0" t="0" r="9525" b="952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破碎森林掉落85-90史诗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抉择之沼掉落增幅券，强化券，矛盾，保护券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扭曲掉落材料(账号绑定)，在赛丽亚房间的兑换新手需要的东西。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发电站</w:t>
            </w: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85825" cy="180975"/>
                  <wp:effectExtent l="0" t="0" r="9525" b="952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新手起步去这里刷，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实在刷不到可以去歌兰蒂斯可以换85-90的史诗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异界套</w:t>
            </w: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76300" cy="180975"/>
                  <wp:effectExtent l="0" t="0" r="0" b="952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宋体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圣者之鸣号NPC娜塔莉亚和露德米拉商城购买，异次元碎片异界掉落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时空之门</w:t>
            </w: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85825" cy="180975"/>
                  <wp:effectExtent l="0" t="0" r="9525" b="952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65-80史诗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寂静城</w:t>
            </w: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85825" cy="190500"/>
                  <wp:effectExtent l="0" t="0" r="9525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75-85史诗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魔界</w:t>
            </w: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914400" cy="438150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80-90史诗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镇魂</w:t>
            </w: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85825" cy="180975"/>
                  <wp:effectExtent l="0" t="0" r="9525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85镇魂系列传说装备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安图恩</w:t>
            </w: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85825" cy="180975"/>
                  <wp:effectExtent l="0" t="0" r="9525" b="952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85安徒恩系列传说,安徒恩系列装备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卢克</w:t>
            </w: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85825" cy="190500"/>
                  <wp:effectExtent l="0" t="0" r="9525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90卢克系列传说,升级卢克系列装备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超时空</w:t>
            </w: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76300" cy="180975"/>
                  <wp:effectExtent l="0" t="0" r="0" b="952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升级超时空系列装备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德洛斯</w:t>
            </w: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95350" cy="219075"/>
                  <wp:effectExtent l="0" t="0" r="0" b="9525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hint="default" w:ascii="Microsoft JhengHei" w:hAnsi="Microsoft JhengHei" w:eastAsia="宋体"/>
                <w:b/>
                <w:bCs/>
                <w:color w:val="FF0000"/>
                <w:szCs w:val="21"/>
                <w:lang w:val="en-US" w:eastAsia="zh-CN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换装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  <w:t>/限定皮肤光环宠物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夏特利</w:t>
            </w: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57250" cy="200025"/>
                  <wp:effectExtent l="0" t="0" r="0" b="952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武器继承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魔界大战</w:t>
            </w: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95350" cy="180975"/>
                  <wp:effectExtent l="0" t="0" r="0" b="952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hint="default" w:ascii="Microsoft JhengHei" w:hAnsi="Microsoft JhengHei" w:eastAsia="宋体"/>
                <w:b/>
                <w:bCs/>
                <w:color w:val="FF0000"/>
                <w:szCs w:val="21"/>
                <w:lang w:val="en-US" w:eastAsia="zh-CN"/>
              </w:rPr>
            </w:pPr>
            <w:r>
              <w:rPr>
                <w:rFonts w:hint="eastAsia" w:ascii="Microsoft JhengHei" w:hAnsi="Microsoft JhengHei" w:eastAsia="宋体"/>
                <w:b/>
                <w:bCs/>
                <w:color w:val="FF0000"/>
                <w:szCs w:val="21"/>
                <w:lang w:val="en-US" w:eastAsia="zh-CN"/>
              </w:rPr>
              <w:t>护石/增幅保护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武器等级</w:t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hint="default" w:ascii="Microsoft JhengHei" w:hAnsi="Microsoft JhengHei" w:eastAsia="宋体"/>
                <w:b/>
                <w:bCs/>
                <w:color w:val="FF0000"/>
                <w:szCs w:val="21"/>
                <w:lang w:val="en-US" w:eastAsia="zh-CN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80ss - 85ss - 90SS(有强有弱)-荒古–圣耀–地狱拓荒者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  <w:t>-融合武器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防具等级</w:t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80ss-85ss-90A套–90B套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  <w:t>-95A套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(不懂什么是90A套90B套的建议百度)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首饰等级</w:t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80ss-85SS-贪食-星空–恍惚–黑白洞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左右槽等级</w:t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85ss-90ss-海博伦–黑白洞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歌兰蒂斯商店</w:t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可以兑换85Ss - 90A套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宋体"/>
                <w:b/>
                <w:bCs/>
                <w:color w:val="333333"/>
                <w:szCs w:val="21"/>
              </w:rPr>
            </w:pP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宋体"/>
                <w:b/>
                <w:bCs/>
                <w:color w:val="333333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9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PMingLiU-ExtB"/>
                <w:b/>
                <w:bCs/>
                <w:color w:val="333333"/>
                <w:szCs w:val="21"/>
              </w:rPr>
            </w:pP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PMingLiU-ExtB"/>
                <w:b/>
                <w:bCs/>
                <w:color w:val="333333"/>
                <w:szCs w:val="21"/>
              </w:rPr>
            </w:pPr>
          </w:p>
        </w:tc>
      </w:tr>
    </w:tbl>
    <w:p>
      <w:pPr>
        <w:pStyle w:val="2"/>
        <w:snapToGrid w:val="0"/>
        <w:rPr>
          <w:rFonts w:ascii="微软雅黑" w:hAnsi="微软雅黑" w:eastAsia="微软雅黑"/>
          <w:color w:val="FF0000"/>
        </w:rPr>
      </w:pPr>
    </w:p>
    <w:p>
      <w:pPr>
        <w:pStyle w:val="2"/>
        <w:snapToGrid w:val="0"/>
        <w:rPr>
          <w:rFonts w:ascii="微软雅黑" w:hAnsi="微软雅黑" w:eastAsia="微软雅黑"/>
          <w:color w:val="FF0000"/>
        </w:rPr>
      </w:pPr>
    </w:p>
    <w:p>
      <w:pPr>
        <w:pStyle w:val="2"/>
        <w:snapToGrid w:val="0"/>
        <w:rPr>
          <w:rFonts w:ascii="微软雅黑" w:hAnsi="微软雅黑" w:eastAsia="微软雅黑"/>
          <w:color w:val="FF0000"/>
          <w:sz w:val="48"/>
          <w:szCs w:val="48"/>
        </w:rPr>
      </w:pPr>
      <w:r>
        <w:rPr>
          <w:rFonts w:ascii="微软雅黑" w:hAnsi="微软雅黑" w:eastAsia="微软雅黑"/>
          <w:color w:val="FF0000"/>
          <w:sz w:val="48"/>
          <w:szCs w:val="48"/>
        </w:rPr>
        <w:t>强化增幅锻造附魔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</w:p>
    <w:tbl>
      <w:tblPr>
        <w:tblStyle w:val="5"/>
        <w:tblW w:w="91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515"/>
        <w:gridCol w:w="1125"/>
        <w:gridCol w:w="930"/>
        <w:gridCol w:w="1125"/>
        <w:gridCol w:w="750"/>
        <w:gridCol w:w="1410"/>
        <w:gridCol w:w="1125"/>
        <w:gridCol w:w="11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75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 xml:space="preserve">   ——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公会商店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85825" cy="190500"/>
                  <wp:effectExtent l="0" t="0" r="9525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 xml:space="preserve">   ——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强化券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>矛盾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强烈的气息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凯丽商店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 xml:space="preserve">   ——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>+15垫子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九龙商店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28675" cy="180975"/>
                  <wp:effectExtent l="0" t="0" r="9525" b="952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增幅券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强烈的气息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附魔宝珠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艾莉西亚商店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（暗黑城）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增幅券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强化券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保护券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>矛盾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强烈的气息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猎手伯恩商店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85825" cy="190500"/>
                  <wp:effectExtent l="0" t="0" r="9525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 xml:space="preserve">   ——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附魔宝珠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巨龙副本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28675" cy="180975"/>
                  <wp:effectExtent l="0" t="0" r="9525" b="952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 xml:space="preserve">   ——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强烈的气息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抉择之沼副本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增幅券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强化券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保护券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>矛盾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强烈的气息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商城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增幅券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强化券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保护券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盒子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增幅券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强化券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保护券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>矛盾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强烈的气息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附魔宝珠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莫妮卡商店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95350" cy="180975"/>
                  <wp:effectExtent l="0" t="0" r="0" b="952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增幅券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强化券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附魔宝珠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露希尔商店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57250" cy="200025"/>
                  <wp:effectExtent l="0" t="0" r="0" b="952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 xml:space="preserve">   ——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附魔宝珠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假面骑士商店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76300" cy="180975"/>
                  <wp:effectExtent l="0" t="0" r="0" b="9525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 xml:space="preserve">   ——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附魔宝珠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PMingLiU-ExtB"/>
                <w:b/>
                <w:bCs/>
                <w:color w:val="333333"/>
                <w:szCs w:val="21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PMingLiU-ExtB"/>
                <w:b/>
                <w:bCs/>
                <w:color w:val="333333"/>
                <w:szCs w:val="21"/>
              </w:rPr>
            </w:pP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PMingLiU-ExtB"/>
                <w:b/>
                <w:bCs/>
                <w:color w:val="333333"/>
                <w:szCs w:val="21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PMingLiU-ExtB"/>
                <w:b/>
                <w:bCs/>
                <w:color w:val="333333"/>
                <w:szCs w:val="21"/>
              </w:rPr>
            </w:pP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PMingLiU-ExtB"/>
                <w:b/>
                <w:bCs/>
                <w:color w:val="333333"/>
                <w:szCs w:val="21"/>
              </w:rPr>
            </w:pP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PMingLiU-ExtB"/>
                <w:b/>
                <w:bCs/>
                <w:color w:val="333333"/>
                <w:szCs w:val="21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PMingLiU-ExtB"/>
                <w:b/>
                <w:bCs/>
                <w:color w:val="333333"/>
                <w:szCs w:val="21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PMingLiU-ExtB" w:hAnsi="PMingLiU-ExtB" w:eastAsia="PMingLiU-ExtB"/>
                <w:b/>
                <w:bCs/>
                <w:color w:val="333333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</w:tr>
    </w:tbl>
    <w:p>
      <w:pPr>
        <w:pStyle w:val="2"/>
        <w:snapToGrid w:val="0"/>
        <w:rPr>
          <w:rFonts w:ascii="微软雅黑" w:hAnsi="微软雅黑" w:eastAsia="微软雅黑"/>
          <w:color w:val="FF0000"/>
        </w:rPr>
      </w:pPr>
    </w:p>
    <w:p>
      <w:pPr>
        <w:pStyle w:val="2"/>
        <w:snapToGrid w:val="0"/>
        <w:rPr>
          <w:rFonts w:ascii="微软雅黑" w:hAnsi="微软雅黑" w:eastAsia="微软雅黑"/>
          <w:color w:val="FF0000"/>
          <w:sz w:val="48"/>
          <w:szCs w:val="48"/>
        </w:rPr>
      </w:pPr>
      <w:r>
        <w:rPr>
          <w:rFonts w:ascii="微软雅黑" w:hAnsi="微软雅黑" w:eastAsia="微软雅黑"/>
          <w:color w:val="FF0000"/>
          <w:sz w:val="48"/>
          <w:szCs w:val="48"/>
        </w:rPr>
        <w:t>材料获取和作用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</w:p>
    <w:tbl>
      <w:tblPr>
        <w:tblStyle w:val="5"/>
        <w:tblW w:w="88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2295"/>
        <w:gridCol w:w="1258"/>
        <w:gridCol w:w="1727"/>
        <w:gridCol w:w="3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透明的宇宙灵魂</w:t>
            </w:r>
          </w:p>
        </w:tc>
        <w:tc>
          <w:tcPr>
            <w:tcW w:w="298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分解ss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在歌兰蒂斯商店兑换道具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深渊票</w:t>
            </w:r>
          </w:p>
        </w:tc>
        <w:tc>
          <w:tcPr>
            <w:tcW w:w="298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歌兰蒂斯购买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升级装备，兑换道具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金色小晶块</w:t>
            </w:r>
          </w:p>
        </w:tc>
        <w:tc>
          <w:tcPr>
            <w:tcW w:w="298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个人分解机分解紫和粉获得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镇魂门口爱丽丝商店购买道具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镇魂之石</w:t>
            </w:r>
          </w:p>
        </w:tc>
        <w:tc>
          <w:tcPr>
            <w:tcW w:w="298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镇魂副本掉落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安徒恩奈恩商店兑换安徒恩门票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魔刹石</w:t>
            </w:r>
          </w:p>
        </w:tc>
        <w:tc>
          <w:tcPr>
            <w:tcW w:w="298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发电站副本掉落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乌恩商店兑换道具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浓缩的魔能石</w:t>
            </w:r>
          </w:p>
        </w:tc>
        <w:tc>
          <w:tcPr>
            <w:tcW w:w="298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安徒恩每日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乌恩商店兑换道具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安徒恩的灵魂碎片</w:t>
            </w:r>
          </w:p>
        </w:tc>
        <w:tc>
          <w:tcPr>
            <w:tcW w:w="298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安徒恩每日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艾丽卡商店升级装备使用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安徒恩的精神细胞</w:t>
            </w:r>
          </w:p>
        </w:tc>
        <w:tc>
          <w:tcPr>
            <w:tcW w:w="298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安徒恩每日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艾丽卡商店兑换卢克门票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数据芯片</w:t>
            </w:r>
          </w:p>
        </w:tc>
        <w:tc>
          <w:tcPr>
            <w:tcW w:w="298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寂静城副本掉落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艾丽卡商店兑换道具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光之根源</w:t>
            </w:r>
          </w:p>
        </w:tc>
        <w:tc>
          <w:tcPr>
            <w:tcW w:w="298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卢克副本掉落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艾丽卡商店兑换道具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暗之根源</w:t>
            </w:r>
          </w:p>
        </w:tc>
        <w:tc>
          <w:tcPr>
            <w:tcW w:w="298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卢克每日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艾丽卡商店升级装备使用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魔岩石</w:t>
            </w:r>
          </w:p>
        </w:tc>
        <w:tc>
          <w:tcPr>
            <w:tcW w:w="298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卢克每日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假面骑士商店升级装备使用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暗物质</w:t>
            </w:r>
          </w:p>
        </w:tc>
        <w:tc>
          <w:tcPr>
            <w:tcW w:w="298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超时空每日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超时空门票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诞生之芽</w:t>
            </w:r>
          </w:p>
        </w:tc>
        <w:tc>
          <w:tcPr>
            <w:tcW w:w="298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魔界副本掉落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每日任务和兑换道具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时空石</w:t>
            </w:r>
          </w:p>
        </w:tc>
        <w:tc>
          <w:tcPr>
            <w:tcW w:w="298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中央公园副本掉落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艾丽卡商店升级装备使用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精炼的时空石</w:t>
            </w:r>
          </w:p>
        </w:tc>
        <w:tc>
          <w:tcPr>
            <w:tcW w:w="298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在红尾桥商店兑换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猎手伯恩商店兑换道具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净化之石</w:t>
            </w:r>
          </w:p>
        </w:tc>
        <w:tc>
          <w:tcPr>
            <w:tcW w:w="298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地柜中心副本掉落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猎手伯恩商店兑换道具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异空间残片</w:t>
            </w:r>
          </w:p>
        </w:tc>
        <w:tc>
          <w:tcPr>
            <w:tcW w:w="298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在格兰之森山麓扭曲世界的次元副本掉落。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吟荷商店兑换道具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公会硬币</w:t>
            </w:r>
          </w:p>
        </w:tc>
        <w:tc>
          <w:tcPr>
            <w:tcW w:w="298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公会副本掉落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皇室NPC商城兑换道具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念气矿石碎片</w:t>
            </w:r>
          </w:p>
        </w:tc>
        <w:tc>
          <w:tcPr>
            <w:tcW w:w="298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巨龙副本掉落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九龙商城兑换道具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遗迹的残片</w:t>
            </w:r>
          </w:p>
        </w:tc>
        <w:tc>
          <w:tcPr>
            <w:tcW w:w="298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暗精灵遗迹骨龙掉落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艾丽西亚商店兑换道具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color w:val="000000"/>
                <w:sz w:val="22"/>
              </w:rPr>
              <w:t>作修派的闪耀装饰</w:t>
            </w:r>
          </w:p>
        </w:tc>
        <w:tc>
          <w:tcPr>
            <w:tcW w:w="298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魔界大战每日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莫妮卡商店兑换道具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825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color w:val="000000"/>
                <w:sz w:val="22"/>
              </w:rPr>
              <w:t>黑夜残息</w:t>
            </w:r>
          </w:p>
        </w:tc>
        <w:tc>
          <w:tcPr>
            <w:tcW w:w="298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流放者山脉每日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露西尔商店兑换道具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color w:val="000000"/>
                <w:sz w:val="22"/>
              </w:rPr>
              <w:t>暗魂水晶</w:t>
            </w:r>
          </w:p>
        </w:tc>
        <w:tc>
          <w:tcPr>
            <w:tcW w:w="298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德罗斯矿山副本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泰达商店兑换，换装装备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黑体" w:hAnsi="黑体" w:eastAsia="黑体" w:cs="黑体"/>
                <w:color w:val="333333"/>
                <w:szCs w:val="21"/>
              </w:rPr>
            </w:pPr>
            <w:r>
              <w:rPr>
                <w:rFonts w:hint="eastAsia" w:ascii="微软雅黑" w:hAnsi="微软雅黑" w:eastAsia="微软雅黑"/>
                <w:color w:val="333333"/>
                <w:szCs w:val="21"/>
                <w:lang w:val="en-US" w:eastAsia="zh-CN"/>
              </w:rPr>
              <w:t>护石结晶</w:t>
            </w:r>
          </w:p>
        </w:tc>
        <w:tc>
          <w:tcPr>
            <w:tcW w:w="298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魔界大战每日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莫妮卡商店兑换道具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gridAfter w:val="2"/>
          <w:wAfter w:w="5312" w:type="dxa"/>
          <w:trHeight w:val="480" w:hRule="atLeast"/>
        </w:trPr>
        <w:tc>
          <w:tcPr>
            <w:tcW w:w="355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line="240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  <w:tc>
          <w:tcPr>
            <w:tcW w:w="298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</w:tr>
    </w:tbl>
    <w:p>
      <w:pPr>
        <w:pStyle w:val="2"/>
        <w:snapToGrid w:val="0"/>
        <w:rPr>
          <w:rFonts w:ascii="微软雅黑" w:hAnsi="微软雅黑" w:eastAsia="微软雅黑"/>
          <w:color w:val="FF0000"/>
        </w:rPr>
      </w:pPr>
    </w:p>
    <w:p>
      <w:pPr>
        <w:pStyle w:val="2"/>
        <w:snapToGrid w:val="0"/>
        <w:rPr>
          <w:rFonts w:ascii="微软雅黑" w:hAnsi="微软雅黑" w:eastAsia="微软雅黑"/>
          <w:color w:val="333333"/>
          <w:sz w:val="22"/>
          <w:szCs w:val="22"/>
        </w:rPr>
      </w:pPr>
      <w:r>
        <w:rPr>
          <w:rFonts w:ascii="微软雅黑" w:hAnsi="微软雅黑" w:eastAsia="微软雅黑"/>
          <w:color w:val="FF0000"/>
          <w:sz w:val="48"/>
          <w:szCs w:val="48"/>
        </w:rPr>
        <w:t>门票</w:t>
      </w:r>
    </w:p>
    <w:tbl>
      <w:tblPr>
        <w:tblStyle w:val="5"/>
        <w:tblW w:w="87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2115"/>
        <w:gridCol w:w="6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异界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任务每天领3张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魂图远古图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爱丽丝商店无限购买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希望之邀请函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每天系统送3张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每周地下城入场券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每天系统送3张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公会净化书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每天系统送10张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暗精灵遗迹(骨龙)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任务每天领2张(完成首充任务才可以开启)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巨龙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任务每天领4张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安徒恩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奈恩商店无限买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卢克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艾丽卡商店无限买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超时空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假面骑士商店无限买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夏特利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任务每天领8张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魔界大战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任务每天领6张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德罗斯矿山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任务每天领4张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hint="eastAsia" w:ascii="Microsoft JhengHei" w:hAnsi="Microsoft JhengHei" w:eastAsia="宋体"/>
                <w:color w:val="333333"/>
                <w:sz w:val="22"/>
                <w:lang w:val="en-US" w:eastAsia="zh-CN"/>
              </w:rPr>
            </w:pPr>
            <w:r>
              <w:rPr>
                <w:rFonts w:hint="eastAsia" w:ascii="Microsoft JhengHei" w:hAnsi="Microsoft JhengHei" w:eastAsia="宋体"/>
                <w:color w:val="333333"/>
                <w:sz w:val="22"/>
                <w:lang w:val="en-US" w:eastAsia="zh-CN"/>
              </w:rPr>
              <w:t>未央幻境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hint="default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</w:pP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  <w:t>云珂无限买</w:t>
            </w:r>
          </w:p>
        </w:tc>
      </w:tr>
    </w:tbl>
    <w:p>
      <w:pPr>
        <w:pStyle w:val="2"/>
        <w:snapToGrid w:val="0"/>
        <w:rPr>
          <w:rFonts w:ascii="微软雅黑" w:hAnsi="微软雅黑" w:eastAsia="微软雅黑"/>
          <w:color w:val="FF0000"/>
          <w:sz w:val="48"/>
          <w:szCs w:val="48"/>
        </w:rPr>
      </w:pPr>
      <w:r>
        <w:rPr>
          <w:rFonts w:ascii="微软雅黑" w:hAnsi="微软雅黑" w:eastAsia="微软雅黑"/>
          <w:color w:val="FF0000"/>
          <w:sz w:val="48"/>
          <w:szCs w:val="48"/>
        </w:rPr>
        <w:t>副本难度装备要求</w:t>
      </w:r>
      <w:r>
        <w:rPr>
          <w:rFonts w:hint="eastAsia" w:ascii="微软雅黑" w:hAnsi="微软雅黑" w:eastAsia="微软雅黑"/>
          <w:color w:val="FF0000"/>
          <w:sz w:val="48"/>
          <w:szCs w:val="48"/>
        </w:rPr>
        <w:t>（参考）</w:t>
      </w:r>
    </w:p>
    <w:tbl>
      <w:tblPr>
        <w:tblStyle w:val="5"/>
        <w:tblW w:w="86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710"/>
        <w:gridCol w:w="69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安徒恩</w:t>
            </w: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85SS—套最少增幅11，武器强化+13，或者红字12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暴走安徒恩</w:t>
            </w: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85SS一套最少增幅12，武器强化+15，或者红字13</w:t>
            </w:r>
          </w:p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drawing>
                <wp:inline distT="0" distB="0" distL="0" distR="0">
                  <wp:extent cx="2076450" cy="714375"/>
                  <wp:effectExtent l="0" t="0" r="0" b="9525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drawing>
                <wp:inline distT="0" distB="0" distL="0" distR="0">
                  <wp:extent cx="1704975" cy="2162175"/>
                  <wp:effectExtent l="0" t="0" r="9525" b="9525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卢克</w:t>
            </w: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9oss一套最少增幅12，武器+15，或者红字13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卢克Raid</w:t>
            </w: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9oSs—套最少增幅13，武器+15，或者红字14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drawing>
                <wp:inline distT="0" distB="0" distL="0" distR="0">
                  <wp:extent cx="2114550" cy="647700"/>
                  <wp:effectExtent l="0" t="0" r="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drawing>
                <wp:inline distT="0" distB="0" distL="0" distR="0">
                  <wp:extent cx="1981200" cy="2457450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超时空</w:t>
            </w: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90Ss一套最少增幅13，武器+16，或者红字15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魔界大战</w:t>
            </w: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9oSs—套最少增幅12，武器+15，或者红字13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流放者山脉</w:t>
            </w: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90SS一套最少增幅12，武器+15，或者红字13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德洛斯矿山</w:t>
            </w: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85SS—套最少增幅12，武器强化+13，或者红字12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hint="default" w:ascii="Microsoft JhengHei" w:hAnsi="Microsoft JhengHei" w:eastAsia="宋体"/>
                <w:color w:val="333333"/>
                <w:szCs w:val="21"/>
                <w:lang w:val="en-US" w:eastAsia="zh-CN"/>
              </w:rPr>
            </w:pPr>
            <w:r>
              <w:rPr>
                <w:rFonts w:hint="eastAsia" w:ascii="Microsoft JhengHei" w:hAnsi="Microsoft JhengHei" w:eastAsia="宋体"/>
                <w:color w:val="333333"/>
                <w:sz w:val="22"/>
                <w:lang w:val="en-US" w:eastAsia="zh-CN"/>
              </w:rPr>
              <w:t>未央幻境</w:t>
            </w: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hint="default" w:ascii="Microsoft JhengHei" w:hAnsi="Microsoft JhengHei" w:eastAsia="宋体"/>
                <w:b/>
                <w:bCs/>
                <w:color w:val="FF0000"/>
                <w:szCs w:val="21"/>
                <w:lang w:val="en-US" w:eastAsia="zh-CN"/>
              </w:rPr>
            </w:pPr>
            <w:r>
              <w:rPr>
                <w:rFonts w:hint="eastAsia" w:ascii="Microsoft JhengHei" w:hAnsi="Microsoft JhengHei" w:eastAsia="宋体"/>
                <w:b/>
                <w:bCs/>
                <w:color w:val="FF0000"/>
                <w:szCs w:val="21"/>
                <w:lang w:val="en-US" w:eastAsia="zh-CN"/>
              </w:rPr>
              <w:t>85SS一套增幅13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其他副本</w:t>
            </w: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新手装备即可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装备或增幅不够会很吃力，可以找大佬带!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rFonts w:ascii="微软雅黑" w:hAnsi="微软雅黑" w:eastAsia="微软雅黑"/>
                <w:color w:val="333333"/>
                <w:szCs w:val="21"/>
              </w:rPr>
            </w:pPr>
          </w:p>
        </w:tc>
      </w:tr>
    </w:tbl>
    <w:p/>
    <w:p>
      <w:pPr>
        <w:jc w:val="left"/>
      </w:pPr>
      <w:r>
        <w:t>安徒恩攻略:</w:t>
      </w:r>
      <w:r>
        <w:drawing>
          <wp:inline distT="0" distB="0" distL="0" distR="0">
            <wp:extent cx="190500" cy="142875"/>
            <wp:effectExtent l="0" t="0" r="0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http://dnf.17173.com/content/2015-06-15/20150615114727384_9.shtml#breadcrumb</w:t>
      </w:r>
      <w:r>
        <w:br w:type="textWrapping"/>
      </w:r>
      <w:r>
        <w:t>卢克攻略:</w:t>
      </w:r>
      <w:r>
        <w:drawing>
          <wp:inline distT="0" distB="0" distL="0" distR="0">
            <wp:extent cx="142875" cy="142875"/>
            <wp:effectExtent l="0" t="0" r="9525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https://www.bilibili.com/video/BV1Zx411W7Jj?p=2</w:t>
      </w:r>
      <w:r>
        <w:br w:type="textWrapping"/>
      </w:r>
      <w:r>
        <w:t>超时空</w:t>
      </w:r>
      <w:r>
        <w:rPr>
          <w:rFonts w:hint="eastAsia"/>
        </w:rPr>
        <w:t>攻略:</w:t>
      </w:r>
      <w:r>
        <w:drawing>
          <wp:inline distT="0" distB="0" distL="0" distR="0">
            <wp:extent cx="190500" cy="142875"/>
            <wp:effectExtent l="0" t="0" r="0" b="952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https://haokan.baidu.com/v?pd=wisenatural&amp;vid=10033563724673941118</w:t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t>道具介绍：</w:t>
      </w: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0" distR="0">
            <wp:extent cx="5760720" cy="4331970"/>
            <wp:effectExtent l="0" t="0" r="11430" b="1143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/>
        </w:rPr>
      </w:pPr>
      <w:r>
        <w:rPr>
          <w:rFonts w:hint="eastAsia"/>
        </w:rPr>
        <w:t>心悦任务：</w:t>
      </w:r>
    </w:p>
    <w:p>
      <w:pPr>
        <w:jc w:val="left"/>
      </w:pPr>
      <w:r>
        <w:drawing>
          <wp:inline distT="0" distB="0" distL="114300" distR="114300">
            <wp:extent cx="2447925" cy="2590165"/>
            <wp:effectExtent l="0" t="0" r="9525" b="6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59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8850" cy="3914140"/>
            <wp:effectExtent l="0" t="0" r="0" b="1016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1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400300" cy="2571115"/>
            <wp:effectExtent l="0" t="0" r="0" b="6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5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71700" cy="3561715"/>
            <wp:effectExtent l="0" t="0" r="0" b="63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390775" cy="2580640"/>
            <wp:effectExtent l="0" t="0" r="9525" b="1016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58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66950" cy="3552190"/>
            <wp:effectExtent l="0" t="0" r="0" b="1016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55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314575" cy="2571115"/>
            <wp:effectExtent l="0" t="0" r="9525" b="6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5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09800" cy="3495040"/>
            <wp:effectExtent l="0" t="0" r="0" b="1016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49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390775" cy="2542540"/>
            <wp:effectExtent l="0" t="0" r="9525" b="1016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54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52650" cy="3847465"/>
            <wp:effectExtent l="0" t="0" r="0" b="63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84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</w:rPr>
      </w:pPr>
      <w:r>
        <w:rPr>
          <w:rFonts w:hint="eastAsia"/>
        </w:rPr>
        <w:t>同一个礼盒内属性相同 （除称号外）</w:t>
      </w:r>
    </w:p>
    <w:p>
      <w:pPr>
        <w:rPr>
          <w:rFonts w:hint="eastAsia"/>
        </w:rPr>
      </w:pPr>
      <w:r>
        <w:drawing>
          <wp:inline distT="0" distB="0" distL="0" distR="0">
            <wp:extent cx="2371090" cy="2780665"/>
            <wp:effectExtent l="0" t="0" r="10160" b="6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71429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42515" cy="2761615"/>
            <wp:effectExtent l="0" t="0" r="635" b="63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2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61565" cy="2790190"/>
            <wp:effectExtent l="0" t="0" r="635" b="1016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361" w:right="1417" w:bottom="1361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PMingLiU-ExtB">
    <w:panose1 w:val="02020500000000000000"/>
    <w:charset w:val="88"/>
    <w:family w:val="roman"/>
    <w:pitch w:val="default"/>
    <w:sig w:usb0="8000002F" w:usb1="02000008" w:usb2="00000000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5E12AE"/>
    <w:rsid w:val="285E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line="408" w:lineRule="auto"/>
      <w:jc w:val="left"/>
      <w:outlineLvl w:val="0"/>
    </w:pPr>
    <w:rPr>
      <w:b/>
      <w:bCs/>
      <w:color w:val="1A1A1A"/>
      <w:kern w:val="44"/>
      <w:sz w:val="36"/>
      <w:szCs w:val="36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next w:val="1"/>
    <w:qFormat/>
    <w:uiPriority w:val="10"/>
    <w:pPr>
      <w:spacing w:line="480" w:lineRule="auto"/>
      <w:jc w:val="center"/>
      <w:outlineLvl w:val="0"/>
    </w:pPr>
    <w:rPr>
      <w:rFonts w:asciiTheme="majorHAnsi" w:hAnsiTheme="majorHAnsi" w:eastAsiaTheme="majorEastAsia" w:cstheme="majorBidi"/>
      <w:b/>
      <w:bCs/>
      <w:sz w:val="48"/>
      <w:szCs w:val="32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4" Type="http://schemas.openxmlformats.org/officeDocument/2006/relationships/fontTable" Target="fontTable.xml"/><Relationship Id="rId63" Type="http://schemas.openxmlformats.org/officeDocument/2006/relationships/customXml" Target="../customXml/item1.xml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2022-03-30T15:30:00Z</dcterms:created>
  <dc:creator>干饭人</dc:creator>
  <cp:lastModifiedBy>干饭人</cp:lastModifiedBy>
  <dcterms:modified xsi:type="dcterms:W3CDTF">2022-03-30T15:42:21Z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65AD793C6C924FA0A2C7668D6086E402</vt:lpwstr>
  </property>
</Properties>
</file>