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480" w:lineRule="auto"/>
        <w:ind w:leftChars="0" w:firstLineChars="0"/>
        <w:jc w:val="both"/>
        <w:rPr>
          <w:b/>
          <w:color w:val="FF0000"/>
          <w:sz w:val="72"/>
        </w:rPr>
      </w:pPr>
      <w:r>
        <w:rPr>
          <w:rFonts w:hint="eastAsia"/>
          <w:b/>
          <w:lang w:eastAsia="zh-CN"/>
        </w:rPr>
        <w:t xml:space="preserve">                 </w:t>
      </w:r>
      <w:r>
        <w:rPr>
          <w:rFonts w:hint="eastAsia"/>
          <w:b/>
          <w:sz w:val="72"/>
          <w:lang w:eastAsia="zh-CN"/>
        </w:rPr>
        <w:t xml:space="preserve"> </w:t>
      </w:r>
      <w:r>
        <w:rPr>
          <w:rFonts w:hint="eastAsia"/>
          <w:b/>
          <w:color w:val="FF0000"/>
          <w:sz w:val="72"/>
          <w:lang w:eastAsia="zh-CN"/>
        </w:rPr>
        <w:t>龙服·</w:t>
      </w:r>
      <w:r>
        <w:rPr>
          <w:b/>
          <w:color w:val="FF0000"/>
          <w:sz w:val="72"/>
        </w:rPr>
        <w:t>70攻略</w:t>
      </w:r>
    </w:p>
    <w:p>
      <w:pPr>
        <w:jc w:val="center"/>
        <w:rPr>
          <w:b/>
        </w:rPr>
      </w:pPr>
      <w:r>
        <w:rPr>
          <w:b/>
          <w:i w:val="0"/>
          <w:color w:val="FF0000"/>
          <w:sz w:val="34"/>
          <w:shd w:val="clear" w:color="auto" w:fill="FFFF00"/>
          <w:lang w:val="en-US" w:eastAsia="zh-CN"/>
        </w:rPr>
        <w:t xml:space="preserve"> </w:t>
      </w:r>
      <w:r>
        <w:rPr>
          <w:b/>
        </w:rPr>
        <w:t xml:space="preserve">     </w:t>
      </w:r>
    </w:p>
    <w:p>
      <w:pPr>
        <w:pBdr>
          <w:bottom w:val="none" w:color="auto" w:sz="0" w:space="0"/>
        </w:pBdr>
        <w:jc w:val="center"/>
        <w:rPr>
          <w:b/>
        </w:rPr>
      </w:pPr>
      <w:bookmarkStart w:id="0" w:name="_GoBack"/>
      <w:bookmarkEnd w:id="0"/>
      <w:r>
        <w:rPr>
          <w:b/>
          <w:color w:val="FF0000"/>
          <w:sz w:val="32"/>
          <w:shd w:val="clear" w:color="auto" w:fill="FFFF00"/>
        </w:rPr>
        <w:t>《龙服》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840"/>
        <w:jc w:val="center"/>
        <w:rPr>
          <w:b/>
          <w:sz w:val="28"/>
          <w:shd w:val="clear" w:color="auto" w:fill="FFC00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shd w:val="clear" w:color="auto" w:fill="FFC000"/>
          <w:vertAlign w:val="baseline"/>
        </w:rPr>
        <w:t>★★★★严重警告</w:t>
      </w:r>
      <w:r>
        <w:rPr>
          <w:rFonts w:hint="default" w:ascii="Helvetica" w:hAnsi="Helvetica" w:eastAsia="Helvetica" w:cs="Helvetica"/>
          <w:b/>
          <w:bCs/>
          <w:iCs w:val="0"/>
          <w:color w:val="FF0000"/>
          <w:spacing w:val="0"/>
          <w:w w:val="100"/>
          <w:sz w:val="28"/>
          <w:szCs w:val="24"/>
          <w:shd w:val="clear" w:color="auto" w:fill="FFC000"/>
          <w:vertAlign w:val="baseline"/>
        </w:rPr>
        <w:t>偷人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shd w:val="clear" w:color="auto" w:fill="FFC000"/>
          <w:vertAlign w:val="baseline"/>
        </w:rPr>
        <w:t>：不管在本服花多少钱都封：不要在我这里开外挂 都不要浪费各自的时间，我们百分之百会封你★★★★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840"/>
        <w:jc w:val="center"/>
        <w:rPr>
          <w:b/>
          <w:sz w:val="28"/>
          <w:shd w:val="clear" w:color="auto" w:fill="FFC00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shd w:val="clear" w:color="auto" w:fill="FFC000"/>
          <w:vertAlign w:val="baseline"/>
        </w:rPr>
        <w:t>★★★★严重警告</w:t>
      </w:r>
      <w:r>
        <w:rPr>
          <w:rFonts w:hint="default" w:ascii="Helvetica" w:hAnsi="Helvetica" w:eastAsia="Helvetica" w:cs="Helvetica"/>
          <w:b/>
          <w:bCs/>
          <w:iCs w:val="0"/>
          <w:color w:val="FF0000"/>
          <w:spacing w:val="0"/>
          <w:w w:val="100"/>
          <w:sz w:val="28"/>
          <w:szCs w:val="24"/>
          <w:shd w:val="clear" w:color="auto" w:fill="FFC000"/>
          <w:vertAlign w:val="baseline"/>
        </w:rPr>
        <w:t>偷人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shd w:val="clear" w:color="auto" w:fill="FFC000"/>
          <w:vertAlign w:val="baseline"/>
        </w:rPr>
        <w:t>：不管在本服花多少钱都封：不要在我这里开外挂 都不要浪费各自的时间，我们百分之百会封你★★★★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840"/>
        <w:jc w:val="center"/>
        <w:rPr>
          <w:b/>
          <w:sz w:val="28"/>
          <w:highlight w:val="yellow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  <w:t>★★★★严重警告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FF0000"/>
          <w:spacing w:val="0"/>
          <w:w w:val="100"/>
          <w:sz w:val="28"/>
          <w:szCs w:val="24"/>
          <w:highlight w:val="yellow"/>
          <w:vertAlign w:val="baseline"/>
        </w:rPr>
        <w:t>开挂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  <w:t>：不管在本服花多少钱都封：不要在我这里开外挂 都不要浪费各自的时间，我们百分之百会封你★★★★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840"/>
        <w:jc w:val="center"/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  <w:t>★★★希望大家绿色游戏，在这里没有打不动怪的设定，只要你肝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840"/>
        <w:jc w:val="both"/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</w:pPr>
      <w:r>
        <w:rPr>
          <w:rFonts w:hint="default" w:ascii="Helvetica" w:hAnsi="Helvetica" w:eastAsia="Helvetica" w:cs="Helvetica"/>
          <w:b/>
          <w:bCs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  <w:t xml:space="preserve">                                  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  <w:t>，一切皆可得★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840"/>
        <w:jc w:val="both"/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highlight w:val="yellow"/>
          <w:vertAlign w:val="baseline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8"/>
          <w:szCs w:val="24"/>
          <w:shd w:val="clear" w:color="auto" w:fill="auto"/>
          <w:vertAlign w:val="baseline"/>
        </w:rPr>
        <w:t xml:space="preserve"> </w:t>
      </w:r>
      <w:r>
        <w:rPr>
          <w:rFonts w:hint="default" w:ascii="Helvetica" w:hAnsi="Helvetica" w:eastAsia="Helvetica" w:cs="Helvetica"/>
          <w:b/>
          <w:bCs/>
          <w:iCs w:val="0"/>
          <w:color w:val="000000"/>
          <w:spacing w:val="0"/>
          <w:w w:val="100"/>
          <w:sz w:val="28"/>
          <w:szCs w:val="24"/>
          <w:shd w:val="clear" w:color="auto" w:fill="auto"/>
          <w:vertAlign w:val="baseline"/>
        </w:rPr>
        <w:t xml:space="preserve">                                      </w:t>
      </w:r>
      <w:r>
        <w:rPr>
          <w:b/>
        </w:rPr>
        <w:drawing>
          <wp:inline distT="0" distB="0" distL="0" distR="0">
            <wp:extent cx="1171575" cy="11715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12" w:lineRule="auto"/>
        <w:rPr>
          <w:rFonts w:ascii="宋体" w:hAnsi="宋体" w:eastAsia="宋体" w:cs="宋体"/>
          <w:b/>
          <w:color w:val="F88825"/>
          <w:sz w:val="24"/>
        </w:rPr>
      </w:pPr>
      <w:r>
        <w:rPr>
          <w:rFonts w:ascii="宋体" w:hAnsi="宋体" w:eastAsia="宋体" w:cs="宋体"/>
          <w:b/>
          <w:color w:val="F88825"/>
        </w:rPr>
        <w:t xml:space="preserve">                    新手前言</w:t>
      </w:r>
      <w:r>
        <w:rPr>
          <w:rFonts w:ascii="宋体" w:hAnsi="宋体" w:eastAsia="宋体" w:cs="宋体"/>
          <w:b/>
          <w:color w:val="F88825"/>
          <w:sz w:val="24"/>
        </w:rPr>
        <w:t>：</w:t>
      </w:r>
    </w:p>
    <w:p>
      <w:pPr>
        <w:rPr>
          <w:b/>
        </w:rPr>
      </w:pPr>
      <w:r>
        <w:rPr>
          <w:b/>
        </w:rPr>
        <w:t>萌新赠送8W点券 （代币点券通用可以购买商城所有物品，只是不能和点券一起用）</w:t>
      </w:r>
    </w:p>
    <w:p>
      <w:pPr>
        <w:rPr>
          <w:b/>
        </w:rPr>
      </w:pPr>
      <w:r>
        <w:rPr>
          <w:b/>
        </w:rPr>
        <w:t>全天泡点，每分钟100点！逢年过节还翻个倍！。（点券比例 1:1000）</w:t>
      </w:r>
    </w:p>
    <w:p>
      <w:pPr>
        <w:rPr>
          <w:b/>
        </w:rPr>
      </w:pPr>
      <w:r>
        <w:rPr>
          <w:b/>
        </w:rPr>
        <w:t>疲劳156点黑钻赠送468点（黑钻商城购买500点券30天）新手物品尽量使用代币购买</w:t>
      </w:r>
    </w:p>
    <w:p>
      <w:pPr>
        <w:rPr>
          <w:b/>
        </w:rPr>
      </w:pPr>
      <w:r>
        <w:rPr>
          <w:b/>
        </w:rPr>
        <w:t>商城点券都是1点券，包括天空套。（天4需合成器合成。武器装扮可使用头部装扮合成。）</w:t>
      </w:r>
    </w:p>
    <w:p>
      <w:pPr>
        <w:pBdr>
          <w:bottom w:val="none" w:color="auto" w:sz="0" w:space="0"/>
        </w:pBdr>
        <w:rPr>
          <w:b/>
        </w:rPr>
      </w:pPr>
      <w:r>
        <w:rPr>
          <w:b/>
        </w:rPr>
        <w:drawing>
          <wp:inline distT="0" distB="0" distL="0" distR="0">
            <wp:extent cx="3838575" cy="47053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70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3"/>
        <w:rPr>
          <w:b/>
        </w:rPr>
      </w:pPr>
      <w:r>
        <w:rPr>
          <w:b/>
        </w:rPr>
        <w:t>如何满级？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5267325" cy="323850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b/>
        </w:rPr>
      </w:pPr>
    </w:p>
    <w:p>
      <w:pPr>
        <w:rPr>
          <w:b/>
        </w:rPr>
      </w:pPr>
      <w:r>
        <w:rPr>
          <w:b/>
        </w:rPr>
        <w:t>新手玩家进入游戏之后点击赛利亚可以看到这两个任务！</w:t>
      </w:r>
    </w:p>
    <w:p>
      <w:pPr>
        <w:spacing w:line="312" w:lineRule="auto"/>
        <w:rPr>
          <w:b/>
          <w:color w:val="FF0000"/>
        </w:rPr>
      </w:pPr>
      <w:r>
        <w:rPr>
          <w:b/>
          <w:color w:val="FF0000"/>
        </w:rPr>
        <w:t>首先我们先点击赛利亚直接完成与赛利亚对话的任务。</w:t>
      </w:r>
    </w:p>
    <w:p>
      <w:pPr>
        <w:spacing w:line="312" w:lineRule="auto"/>
        <w:ind w:left="0"/>
        <w:rPr>
          <w:b/>
        </w:rPr>
      </w:pPr>
      <w:r>
        <w:rPr>
          <w:b/>
        </w:rPr>
        <w:t>然后私聊梦溪，找他领就行了</w:t>
      </w:r>
    </w:p>
    <w:p>
      <w:pPr>
        <w:spacing w:line="312" w:lineRule="auto"/>
        <w:ind w:left="0"/>
        <w:rPr>
          <w:b/>
        </w:rPr>
      </w:pPr>
    </w:p>
    <w:p>
      <w:pPr>
        <w:rPr>
          <w:b/>
        </w:rPr>
      </w:pPr>
      <w:r>
        <w:rPr>
          <w:b/>
        </w:rPr>
        <w:t>萌新上线先完成新手主线任务（包括赛利亚、奥兰奶奶、凯丽、达芙妮这些NPC，完成任务的同时打开商店看一看，这些都是主要的NPC，先看一眼了解一下！）</w:t>
      </w:r>
    </w:p>
    <w:p>
      <w:pPr>
        <w:rPr>
          <w:b/>
        </w:rPr>
      </w:pPr>
      <w:r>
        <w:rPr>
          <w:b/>
        </w:rPr>
        <w:t>新手赠送一套强化+13的装备！</w:t>
      </w:r>
    </w:p>
    <w:p>
      <w:pPr>
        <w:pBdr>
          <w:bottom w:val="none" w:color="auto" w:sz="0" w:space="0"/>
        </w:pBdr>
        <w:rPr>
          <w:b/>
        </w:rPr>
      </w:pPr>
      <w:r>
        <w:rPr>
          <w:b/>
        </w:rPr>
        <w:t>还觉得不够强力的，可以去赛利亚购买升级图纸，制作之后是保留强化等级的！</w:t>
      </w:r>
    </w:p>
    <w:p>
      <w:pPr>
        <w:rPr>
          <w:b/>
          <w:color w:val="1450B8"/>
        </w:rPr>
      </w:pPr>
      <w:r>
        <w:rPr>
          <w:b/>
          <w:color w:val="1450B8"/>
        </w:rPr>
        <w:t>本服第一个角色是可以直接免费满级的!!!!</w:t>
      </w:r>
    </w:p>
    <w:p>
      <w:pPr>
        <w:rPr>
          <w:rFonts w:hint="eastAsia" w:eastAsia="等线"/>
          <w:b/>
          <w:color w:val="1450B8"/>
          <w:lang w:eastAsia="zh-CN"/>
        </w:rPr>
      </w:pPr>
      <w:r>
        <w:rPr>
          <w:b/>
          <w:color w:val="1450B8"/>
        </w:rPr>
        <w:t>后面注册的角色可以找朋友互带满级/偶尔福利会送满级经验。</w:t>
      </w:r>
    </w:p>
    <w:p>
      <w:pPr>
        <w:rPr>
          <w:b/>
          <w:color w:val="1450B8"/>
        </w:rPr>
      </w:pPr>
      <w:r>
        <w:rPr>
          <w:b/>
          <w:color w:val="1450B8"/>
        </w:rPr>
        <w:t>组队经验有100倍再加上商城的浓缩药水，一次通关就可以有一百倍的经验，速度快一点15分钟满级。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2047875" cy="187642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1885950" cy="8001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57400" cy="284797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rPr>
          <w:b/>
        </w:rPr>
      </w:pPr>
      <w:r>
        <w:rPr>
          <w:b/>
        </w:rPr>
        <w:t>注意：新手给的这个礼包开出的宝珠，如果属性不是很满意，可以留着别急着用，可以在商城购买道具进行属性转换！</w:t>
      </w:r>
    </w:p>
    <w:p>
      <w:pPr>
        <w:pBdr>
          <w:bottom w:val="none" w:color="auto" w:sz="0" w:space="0"/>
        </w:pBdr>
        <w:rPr>
          <w:b/>
        </w:rPr>
      </w:pPr>
      <w:r>
        <w:rPr>
          <w:b/>
        </w:rPr>
        <w:t>副职业选择分解师即可，其他副职业的物品在希曼商店（凯丽右边）都可以购买到。</w:t>
      </w:r>
    </w:p>
    <w:p>
      <w:pPr>
        <w:rPr>
          <w:b/>
        </w:rPr>
      </w:pPr>
      <w:r>
        <w:rPr>
          <w:b/>
        </w:rPr>
        <w:t>佩戴好装备之后可以先刷南门根特的深渊（刷那个看你喜好）。</w:t>
      </w:r>
    </w:p>
    <w:p>
      <w:pPr>
        <w:pBdr>
          <w:bottom w:val="none" w:color="auto" w:sz="0" w:space="0"/>
        </w:pBdr>
        <w:rPr>
          <w:b/>
        </w:rPr>
      </w:pPr>
      <w:r>
        <w:rPr>
          <w:b/>
        </w:rPr>
        <w:t>掉落精炼瘟疫史诗套装（套装属性在刷远古副本的时候有很大的提升，有专属的副本BUFF。该套装的每个单件都有抗魔属性，前期可以让你满足异界的抗魔需求。）</w:t>
      </w:r>
    </w:p>
    <w:p>
      <w:pPr>
        <w:rPr>
          <w:b/>
          <w:color w:val="2972F4"/>
        </w:rPr>
      </w:pPr>
      <w:r>
        <w:rPr>
          <w:b/>
          <w:color w:val="2972F4"/>
        </w:rPr>
        <w:t>1：新手角色选择 职业选择建议第一个角色选择自己熟悉的上手快,第二个角色再尝试不同的角色!!</w:t>
      </w:r>
    </w:p>
    <w:p>
      <w:pPr>
        <w:snapToGrid/>
        <w:spacing w:before="0" w:after="0" w:line="480" w:lineRule="auto"/>
        <w:ind w:left="0" w:right="0"/>
        <w:jc w:val="both"/>
        <w:rPr>
          <w:rFonts w:hint="eastAsia" w:ascii="宋体" w:hAnsi="宋体" w:eastAsia="宋体" w:cs="宋体"/>
          <w:b/>
          <w:i w:val="0"/>
          <w:strike w:val="0"/>
          <w:color w:val="000000"/>
          <w:sz w:val="24"/>
          <w:u w:val="none"/>
          <w:lang w:eastAsia="zh-CN"/>
        </w:rPr>
      </w:pP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 xml:space="preserve">  不要问哪个角色强。</w:t>
      </w:r>
      <w:r>
        <w:rPr>
          <w:rFonts w:ascii="宋体" w:hAnsi="宋体" w:eastAsia="宋体" w:cs="宋体"/>
          <w:b/>
          <w:i w:val="0"/>
          <w:strike w:val="0"/>
          <w:color w:val="F88825"/>
          <w:sz w:val="24"/>
          <w:u w:val="none"/>
        </w:rPr>
        <w:t>异界套,无上左右槽,还有宠物异界装备,右槽异界宝珠</w:t>
      </w: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,都是不冲突的!!</w:t>
      </w:r>
    </w:p>
    <w:p>
      <w:pPr>
        <w:snapToGrid/>
        <w:spacing w:before="0" w:after="0" w:line="480" w:lineRule="auto"/>
        <w:ind w:left="0" w:right="0"/>
        <w:jc w:val="both"/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</w:pPr>
      <w:r>
        <w:rPr>
          <w:rFonts w:ascii="宋体" w:hAnsi="宋体" w:eastAsia="宋体" w:cs="宋体"/>
          <w:b/>
          <w:sz w:val="24"/>
        </w:rPr>
        <w:t xml:space="preserve">  </w:t>
      </w: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这些配齐,</w:t>
      </w:r>
      <w:r>
        <w:rPr>
          <w:rFonts w:ascii="宋体" w:hAnsi="宋体" w:eastAsia="宋体" w:cs="宋体"/>
          <w:b/>
          <w:i w:val="0"/>
          <w:strike w:val="0"/>
          <w:color w:val="F88825"/>
          <w:sz w:val="24"/>
          <w:u w:val="none"/>
        </w:rPr>
        <w:t>猪都能飞</w:t>
      </w: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!!!!</w:t>
      </w:r>
    </w:p>
    <w:p>
      <w:pPr>
        <w:snapToGrid/>
        <w:spacing w:before="0" w:after="0" w:line="480" w:lineRule="auto"/>
        <w:ind w:left="0" w:right="0"/>
        <w:jc w:val="both"/>
        <w:rPr>
          <w:rFonts w:hint="eastAsia" w:ascii="宋体" w:hAnsi="宋体" w:eastAsia="宋体" w:cs="宋体"/>
          <w:b/>
          <w:i w:val="0"/>
          <w:strike w:val="0"/>
          <w:color w:val="000000"/>
          <w:sz w:val="24"/>
          <w:u w:val="none"/>
          <w:lang w:eastAsia="zh-CN"/>
        </w:rPr>
      </w:pP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【ps：无上传承在南部副本第三个房间随机宝箱怪出/boss加百利随机出售。没有门票也可以去海上列车的深渊碰运气。深渊也会掉落！】</w:t>
      </w:r>
    </w:p>
    <w:p>
      <w:pPr>
        <w:snapToGrid/>
        <w:spacing w:before="0" w:after="0" w:line="480" w:lineRule="auto"/>
        <w:ind w:left="0" w:right="0"/>
        <w:jc w:val="both"/>
        <w:rPr>
          <w:rFonts w:hint="eastAsia" w:ascii="宋体" w:hAnsi="宋体" w:eastAsia="宋体" w:cs="宋体"/>
          <w:b/>
          <w:i w:val="0"/>
          <w:strike w:val="0"/>
          <w:color w:val="000000"/>
          <w:sz w:val="24"/>
          <w:u w:val="none"/>
          <w:lang w:eastAsia="zh-CN"/>
        </w:rPr>
      </w:pP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【建议先去深渊打</w:t>
      </w:r>
      <w:r>
        <w:rPr>
          <w:rFonts w:ascii="宋体" w:hAnsi="宋体" w:eastAsia="宋体" w:cs="宋体"/>
          <w:b/>
          <w:i w:val="0"/>
          <w:strike w:val="0"/>
          <w:color w:val="F88825"/>
          <w:sz w:val="24"/>
          <w:u w:val="none"/>
        </w:rPr>
        <w:t>5000个灿烂宇宙灵魂</w:t>
      </w: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、</w:t>
      </w:r>
      <w:r>
        <w:rPr>
          <w:rFonts w:ascii="宋体" w:hAnsi="宋体" w:eastAsia="宋体" w:cs="宋体"/>
          <w:b/>
          <w:i w:val="0"/>
          <w:strike w:val="0"/>
          <w:color w:val="F88825"/>
          <w:sz w:val="24"/>
          <w:u w:val="none"/>
        </w:rPr>
        <w:t>10个一百万金币</w:t>
      </w: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、</w:t>
      </w:r>
      <w:r>
        <w:rPr>
          <w:rFonts w:ascii="宋体" w:hAnsi="宋体" w:eastAsia="宋体" w:cs="宋体"/>
          <w:b/>
          <w:i w:val="0"/>
          <w:strike w:val="0"/>
          <w:color w:val="F88825"/>
          <w:sz w:val="24"/>
          <w:u w:val="none"/>
        </w:rPr>
        <w:t>1000个矛盾</w:t>
      </w: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再去打否则会买不起商店的道具】</w:t>
      </w:r>
    </w:p>
    <w:p>
      <w:pPr>
        <w:snapToGrid/>
        <w:spacing w:before="0" w:after="0" w:line="480" w:lineRule="auto"/>
        <w:ind w:left="0" w:right="0"/>
        <w:jc w:val="both"/>
        <w:rPr>
          <w:rFonts w:ascii="宋体" w:hAnsi="宋体" w:eastAsia="宋体" w:cs="宋体"/>
          <w:b/>
          <w:sz w:val="24"/>
        </w:rPr>
      </w:pPr>
      <w:r>
        <w:rPr>
          <w:b/>
        </w:rPr>
        <w:t xml:space="preserve">   </w:t>
      </w:r>
      <w:r>
        <w:rPr>
          <w:b/>
        </w:rPr>
        <w:drawing>
          <wp:inline distT="0" distB="0" distL="0" distR="0">
            <wp:extent cx="5760085" cy="431990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>
      <w:pPr>
        <w:spacing w:line="480" w:lineRule="auto"/>
        <w:rPr>
          <w:rFonts w:hint="eastAsia" w:ascii="宋体" w:hAnsi="宋体" w:eastAsia="宋体" w:cs="宋体"/>
          <w:b/>
          <w:color w:val="F88825"/>
          <w:sz w:val="28"/>
          <w:shd w:val="clear" w:color="auto" w:fill="auto"/>
          <w:lang w:eastAsia="zh-CN"/>
        </w:rPr>
      </w:pPr>
      <w:r>
        <w:rPr>
          <w:rFonts w:ascii="宋体" w:hAnsi="宋体" w:eastAsia="宋体" w:cs="宋体"/>
          <w:b/>
          <w:color w:val="F88825"/>
          <w:sz w:val="28"/>
          <w:shd w:val="clear" w:color="auto" w:fill="auto"/>
        </w:rPr>
        <w:t>2：进入游戏后：</w:t>
      </w:r>
    </w:p>
    <w:p>
      <w:pPr>
        <w:spacing w:line="480" w:lineRule="auto"/>
        <w:rPr>
          <w:rFonts w:hint="eastAsia" w:eastAsia="等线"/>
          <w:b/>
          <w:sz w:val="28"/>
          <w:lang w:eastAsia="zh-CN"/>
        </w:rPr>
      </w:pPr>
      <w:r>
        <w:rPr>
          <w:b/>
          <w:sz w:val="28"/>
        </w:rPr>
        <w:t>找赛丽亚完成新手奖励任务</w:t>
      </w:r>
    </w:p>
    <w:p>
      <w:pPr>
        <w:spacing w:line="480" w:lineRule="auto"/>
        <w:rPr>
          <w:b/>
          <w:color w:val="000000"/>
        </w:rPr>
      </w:pPr>
      <w:r>
        <w:rPr>
          <w:b/>
        </w:rPr>
        <w:t>背包里的</w:t>
      </w:r>
      <w:r>
        <w:rPr>
          <w:b/>
          <w:color w:val="F88825"/>
        </w:rPr>
        <w:t>+13全套装备</w:t>
      </w:r>
      <w:r>
        <w:rPr>
          <w:b/>
        </w:rPr>
        <w:t>，</w:t>
      </w:r>
      <w:r>
        <w:rPr>
          <w:b/>
          <w:color w:val="F88825"/>
        </w:rPr>
        <w:t>时装等</w:t>
      </w:r>
      <w:r>
        <w:rPr>
          <w:b/>
        </w:rPr>
        <w:t>全部选择好了之后</w:t>
      </w:r>
      <w:r>
        <w:rPr>
          <w:b/>
          <w:color w:val="000000"/>
        </w:rPr>
        <w:t>，</w:t>
      </w:r>
      <w:r>
        <w:rPr>
          <w:b/>
          <w:color w:val="F88825"/>
        </w:rPr>
        <w:t>不要着急！！！！，</w:t>
      </w:r>
      <w:r>
        <w:rPr>
          <w:b/>
          <w:color w:val="000000"/>
        </w:rPr>
        <w:t>这时候按F1，</w:t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b/>
        </w:rPr>
        <w:t>注意：新手送的异界套都是新手装备，套装效果部分是不生效的，异界套还是要自己去做！或者爆！</w:t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b/>
          <w:color w:val="F88825"/>
        </w:rPr>
        <w:t>F1任务栏</w:t>
      </w:r>
      <w:r>
        <w:rPr>
          <w:b/>
          <w:color w:val="000000"/>
        </w:rPr>
        <w:t>里面有</w:t>
      </w:r>
      <w:r>
        <w:rPr>
          <w:b/>
          <w:color w:val="F88825"/>
        </w:rPr>
        <w:t>称号</w:t>
      </w:r>
      <w:r>
        <w:rPr>
          <w:b/>
          <w:color w:val="000000"/>
        </w:rPr>
        <w:t>、</w:t>
      </w:r>
      <w:r>
        <w:rPr>
          <w:b/>
          <w:color w:val="F88825"/>
        </w:rPr>
        <w:t>透明套</w:t>
      </w:r>
      <w:r>
        <w:rPr>
          <w:b/>
          <w:color w:val="000000"/>
        </w:rPr>
        <w:t>、</w:t>
      </w:r>
      <w:r>
        <w:rPr>
          <w:b/>
        </w:rPr>
        <w:t xml:space="preserve"> </w:t>
      </w:r>
      <w:r>
        <w:rPr>
          <w:b/>
          <w:color w:val="F88825"/>
        </w:rPr>
        <w:t>高级宠物</w:t>
      </w:r>
      <w:r>
        <w:rPr>
          <w:b/>
        </w:rPr>
        <w:t>、</w:t>
      </w:r>
      <w:r>
        <w:rPr>
          <w:b/>
          <w:color w:val="F88825"/>
        </w:rPr>
        <w:t>宠物装备</w:t>
      </w:r>
      <w:r>
        <w:rPr>
          <w:b/>
        </w:rPr>
        <w:t>等都是免费领取的！！！（称号在特定地区有属性加成）</w:t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b/>
          <w:color w:val="F88825"/>
        </w:rPr>
        <w:t>奥兰奶奶</w:t>
      </w:r>
      <w:r>
        <w:rPr>
          <w:b/>
        </w:rPr>
        <w:t>有</w:t>
      </w:r>
      <w:r>
        <w:rPr>
          <w:b/>
          <w:color w:val="F88825"/>
        </w:rPr>
        <w:t>宠物任务</w:t>
      </w:r>
      <w:r>
        <w:rPr>
          <w:b/>
        </w:rPr>
        <w:t>，宠物任务完成之后有</w:t>
      </w:r>
      <w:r>
        <w:rPr>
          <w:b/>
          <w:color w:val="F88825"/>
        </w:rPr>
        <w:t>宠物跟宠物装备</w:t>
      </w:r>
      <w:r>
        <w:rPr>
          <w:b/>
        </w:rPr>
        <w:t>，</w:t>
      </w:r>
      <w:r>
        <w:rPr>
          <w:b/>
          <w:color w:val="F88825"/>
        </w:rPr>
        <w:t>全部穿戴</w:t>
      </w:r>
      <w:r>
        <w:rPr>
          <w:b/>
        </w:rPr>
        <w:t>之后，</w:t>
      </w:r>
      <w:r>
        <w:rPr>
          <w:b/>
          <w:color w:val="F88825"/>
        </w:rPr>
        <w:t>点上技能</w:t>
      </w:r>
      <w:r>
        <w:rPr>
          <w:b/>
        </w:rPr>
        <w:t>，</w:t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rFonts w:ascii="Calibri" w:hAnsi="Calibri" w:eastAsia="Calibri" w:cs="Calibri"/>
          <w:b/>
          <w:i w:val="0"/>
          <w:strike w:val="0"/>
          <w:color w:val="000000"/>
          <w:sz w:val="21"/>
          <w:u w:val="none"/>
        </w:rPr>
        <w:t>SP</w:t>
      </w:r>
      <w:r>
        <w:rPr>
          <w:rFonts w:ascii="宋体" w:hAnsi="宋体" w:eastAsia="宋体" w:cs="宋体"/>
          <w:b/>
          <w:i w:val="0"/>
          <w:strike w:val="0"/>
          <w:color w:val="000000"/>
          <w:sz w:val="21"/>
          <w:u w:val="none"/>
        </w:rPr>
        <w:t>无限</w:t>
      </w:r>
      <w:r>
        <w:rPr>
          <w:b/>
        </w:rPr>
        <w:drawing>
          <wp:inline distT="0" distB="0" distL="0" distR="0">
            <wp:extent cx="2162175" cy="695325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strike w:val="0"/>
          <w:color w:val="000000"/>
          <w:sz w:val="21"/>
          <w:u w:val="none"/>
        </w:rPr>
        <w:t xml:space="preserve">   </w:t>
      </w:r>
      <w:r>
        <w:rPr>
          <w:rFonts w:ascii="Calibri" w:hAnsi="Calibri" w:eastAsia="Calibri" w:cs="Calibri"/>
          <w:b/>
          <w:i w:val="0"/>
          <w:strike w:val="0"/>
          <w:color w:val="000000"/>
          <w:sz w:val="21"/>
          <w:u w:val="none"/>
        </w:rPr>
        <w:t>TP</w:t>
      </w:r>
      <w:r>
        <w:rPr>
          <w:rFonts w:ascii="宋体" w:hAnsi="宋体" w:eastAsia="宋体" w:cs="宋体"/>
          <w:b/>
          <w:i w:val="0"/>
          <w:strike w:val="0"/>
          <w:color w:val="000000"/>
          <w:sz w:val="21"/>
          <w:u w:val="none"/>
        </w:rPr>
        <w:t xml:space="preserve">商城购买  </w:t>
      </w:r>
      <w:r>
        <w:rPr>
          <w:b/>
        </w:rPr>
        <w:drawing>
          <wp:inline distT="0" distB="0" distL="0" distR="0">
            <wp:extent cx="2428875" cy="103822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38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pacing w:line="480" w:lineRule="auto"/>
        <w:rPr>
          <w:b/>
        </w:rPr>
      </w:pPr>
      <w:r>
        <w:rPr>
          <w:b/>
        </w:rPr>
        <w:t>把</w:t>
      </w:r>
      <w:r>
        <w:rPr>
          <w:b/>
          <w:color w:val="F88825"/>
        </w:rPr>
        <w:t>新手任务的盒子全部打开</w:t>
      </w:r>
      <w:r>
        <w:rPr>
          <w:b/>
        </w:rPr>
        <w:t>就有一身</w:t>
      </w:r>
      <w:r>
        <w:rPr>
          <w:b/>
          <w:color w:val="F88825"/>
        </w:rPr>
        <w:t>+13装备</w:t>
      </w:r>
      <w:r>
        <w:rPr>
          <w:b/>
        </w:rPr>
        <w:t>了，现在就可以</w:t>
      </w:r>
      <w:r>
        <w:rPr>
          <w:b/>
          <w:color w:val="F88825"/>
        </w:rPr>
        <w:t>直奔外围</w:t>
      </w:r>
      <w:r>
        <w:rPr>
          <w:b/>
        </w:rPr>
        <w:t>！！或者海上列车深渊</w:t>
      </w:r>
    </w:p>
    <w:p>
      <w:pPr>
        <w:pBdr>
          <w:bottom w:val="none" w:color="auto" w:sz="0" w:space="0"/>
        </w:pBdr>
        <w:spacing w:line="480" w:lineRule="auto"/>
        <w:rPr>
          <w:rFonts w:hint="eastAsia" w:ascii="宋体" w:hAnsi="宋体" w:eastAsia="宋体" w:cs="宋体"/>
          <w:b/>
          <w:lang w:eastAsia="zh-CN"/>
        </w:rPr>
      </w:pPr>
    </w:p>
    <w:p>
      <w:pPr>
        <w:pBdr>
          <w:bottom w:val="none" w:color="auto" w:sz="0" w:space="0"/>
        </w:pBdr>
        <w:spacing w:line="480" w:lineRule="auto"/>
        <w:rPr>
          <w:b/>
        </w:rPr>
      </w:pPr>
      <w:r>
        <w:rPr>
          <w:rFonts w:ascii="宋体" w:hAnsi="宋体" w:eastAsia="宋体" w:cs="宋体"/>
          <w:b/>
        </w:rPr>
        <w:t>海上列车的深渊也可以尝试</w:t>
      </w:r>
      <w:r>
        <w:rPr>
          <w:b/>
        </w:rPr>
        <w:drawing>
          <wp:inline distT="0" distB="0" distL="0" distR="0">
            <wp:extent cx="4981575" cy="379095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</w:rPr>
        <w:drawing>
          <wp:inline distT="0" distB="0" distL="0" distR="0">
            <wp:extent cx="5760085" cy="3801110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165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ps：</w:t>
      </w:r>
      <w:r>
        <w:rPr>
          <w:rFonts w:ascii="宋体" w:hAnsi="宋体" w:eastAsia="宋体" w:cs="宋体"/>
          <w:b/>
          <w:color w:val="F88825"/>
        </w:rPr>
        <w:t>装备词典</w:t>
      </w:r>
      <w:r>
        <w:rPr>
          <w:rFonts w:ascii="宋体" w:hAnsi="宋体" w:eastAsia="宋体" w:cs="宋体"/>
          <w:b/>
        </w:rPr>
        <w:t>基本包含了</w:t>
      </w:r>
      <w:r>
        <w:rPr>
          <w:rFonts w:ascii="宋体" w:hAnsi="宋体" w:eastAsia="宋体" w:cs="宋体"/>
          <w:b/>
          <w:color w:val="F88825"/>
        </w:rPr>
        <w:t>所有装备的出处</w:t>
      </w:r>
      <w:r>
        <w:rPr>
          <w:rFonts w:ascii="宋体" w:hAnsi="宋体" w:eastAsia="宋体" w:cs="宋体"/>
          <w:b/>
        </w:rPr>
        <w:t>（可能有遗漏，欢迎指出，我们会不断地完善。）</w:t>
      </w:r>
    </w:p>
    <w:p>
      <w:pPr>
        <w:spacing w:line="480" w:lineRule="auto"/>
        <w:rPr>
          <w:rFonts w:hint="eastAsia" w:eastAsia="等线"/>
          <w:b/>
          <w:lang w:eastAsia="zh-CN"/>
        </w:rPr>
      </w:pPr>
      <w:r>
        <w:rPr>
          <w:b/>
        </w:rPr>
        <w:t>在刷之前，先在商城花</w:t>
      </w:r>
      <w:r>
        <w:rPr>
          <w:b/>
          <w:color w:val="F88825"/>
        </w:rPr>
        <w:t>500点券</w:t>
      </w:r>
      <w:r>
        <w:rPr>
          <w:b/>
        </w:rPr>
        <w:t>买</w:t>
      </w:r>
      <w:r>
        <w:rPr>
          <w:b/>
          <w:color w:val="F88825"/>
        </w:rPr>
        <w:t>一个月的黑钻会员</w:t>
      </w:r>
      <w:r>
        <w:rPr>
          <w:b/>
        </w:rPr>
        <w:t>。</w:t>
      </w:r>
      <w:r>
        <w:rPr>
          <w:b/>
        </w:rPr>
        <w:drawing>
          <wp:inline distT="0" distB="0" distL="0" distR="0">
            <wp:extent cx="2691765" cy="1866900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972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 w:cs="宋体"/>
          <w:b/>
          <w:sz w:val="24"/>
        </w:rPr>
      </w:pPr>
      <w:r>
        <w:rPr>
          <w:b/>
        </w:rPr>
        <w:t>也可以在商城花</w:t>
      </w:r>
      <w:r>
        <w:rPr>
          <w:b/>
          <w:color w:val="F88825"/>
        </w:rPr>
        <w:t>1点券</w:t>
      </w:r>
      <w:r>
        <w:rPr>
          <w:b/>
        </w:rPr>
        <w:t>，买自己喜欢的</w:t>
      </w:r>
      <w:r>
        <w:rPr>
          <w:b/>
          <w:color w:val="F88825"/>
        </w:rPr>
        <w:t>时装</w:t>
      </w:r>
      <w:r>
        <w:rPr>
          <w:b/>
        </w:rPr>
        <w:t>，任何时装都是</w:t>
      </w:r>
      <w:r>
        <w:rPr>
          <w:b/>
          <w:color w:val="F88825"/>
        </w:rPr>
        <w:t>1点券</w:t>
      </w:r>
      <w:r>
        <w:rPr>
          <w:b/>
        </w:rPr>
        <w:t>购买。</w:t>
      </w:r>
    </w:p>
    <w:p>
      <w:pPr>
        <w:pBdr>
          <w:bottom w:val="none" w:color="auto" w:sz="0" w:space="0"/>
        </w:pBdr>
        <w:spacing w:line="480" w:lineRule="auto"/>
        <w:rPr>
          <w:rFonts w:ascii="宋体" w:hAnsi="宋体" w:eastAsia="宋体" w:cs="宋体"/>
          <w:b/>
        </w:rPr>
      </w:pPr>
      <w:r>
        <w:rPr>
          <w:b/>
        </w:rPr>
        <w:drawing>
          <wp:inline distT="0" distB="0" distL="0" distR="0">
            <wp:extent cx="3002280" cy="366268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662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28825" cy="3286125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86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 w:cs="宋体"/>
          <w:b/>
        </w:rPr>
      </w:pPr>
      <w:r>
        <w:rPr>
          <w:b/>
        </w:rPr>
        <w:drawing>
          <wp:inline distT="0" distB="0" distL="0" distR="0">
            <wp:extent cx="2095500" cy="2314575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pacing w:line="480" w:lineRule="auto"/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  <w:color w:val="F88825"/>
        </w:rPr>
        <w:t>副职业</w:t>
      </w:r>
      <w:r>
        <w:rPr>
          <w:rFonts w:ascii="宋体" w:hAnsi="宋体" w:eastAsia="宋体" w:cs="宋体"/>
          <w:b/>
        </w:rPr>
        <w:t>选择</w:t>
      </w:r>
      <w:r>
        <w:rPr>
          <w:rFonts w:ascii="宋体" w:hAnsi="宋体" w:eastAsia="宋体" w:cs="宋体"/>
          <w:b/>
          <w:color w:val="F88825"/>
        </w:rPr>
        <w:t>分解师</w:t>
      </w:r>
      <w:r>
        <w:rPr>
          <w:rFonts w:ascii="宋体" w:hAnsi="宋体" w:eastAsia="宋体" w:cs="宋体"/>
          <w:b/>
        </w:rPr>
        <w:t>即可，</w:t>
      </w:r>
      <w:r>
        <w:rPr>
          <w:rFonts w:ascii="宋体" w:hAnsi="宋体" w:eastAsia="宋体" w:cs="宋体"/>
          <w:b/>
          <w:color w:val="F88825"/>
        </w:rPr>
        <w:t>其他副职业</w:t>
      </w:r>
      <w:r>
        <w:rPr>
          <w:rFonts w:ascii="宋体" w:hAnsi="宋体" w:eastAsia="宋体" w:cs="宋体"/>
          <w:b/>
        </w:rPr>
        <w:t>的物品在</w:t>
      </w:r>
      <w:r>
        <w:rPr>
          <w:rFonts w:ascii="宋体" w:hAnsi="宋体" w:eastAsia="宋体" w:cs="宋体"/>
          <w:b/>
          <w:color w:val="F88825"/>
        </w:rPr>
        <w:t>希曼商店（凯丽右边）</w:t>
      </w:r>
      <w:r>
        <w:rPr>
          <w:rFonts w:ascii="宋体" w:hAnsi="宋体" w:eastAsia="宋体" w:cs="宋体"/>
          <w:b/>
        </w:rPr>
        <w:t>都可以购买到。</w:t>
      </w:r>
    </w:p>
    <w:p>
      <w:pPr>
        <w:pBdr>
          <w:bottom w:val="none" w:color="auto" w:sz="0" w:space="0"/>
        </w:pBdr>
        <w:spacing w:line="480" w:lineRule="auto"/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</w:rPr>
        <w:t>----------------------------------------------------------------------------------------</w:t>
      </w:r>
    </w:p>
    <w:p>
      <w:pPr>
        <w:pStyle w:val="5"/>
        <w:rPr>
          <w:color w:val="FF0000"/>
          <w:sz w:val="52"/>
        </w:rPr>
      </w:pPr>
      <w:r>
        <w:rPr>
          <w:color w:val="FF0000"/>
          <w:sz w:val="52"/>
        </w:rPr>
        <w:t>装备介绍：重点</w:t>
      </w:r>
    </w:p>
    <w:p>
      <w:pPr>
        <w:spacing w:line="480" w:lineRule="auto"/>
        <w:rPr>
          <w:rFonts w:hint="eastAsia" w:ascii="宋体" w:hAnsi="宋体" w:eastAsia="宋体" w:cs="宋体"/>
          <w:b/>
          <w:lang w:eastAsia="zh-CN"/>
        </w:rPr>
      </w:pPr>
      <w:r>
        <w:rPr>
          <w:rFonts w:ascii="宋体" w:hAnsi="宋体" w:eastAsia="宋体" w:cs="宋体"/>
          <w:b/>
        </w:rPr>
        <w:t>本服装备搭配多样化（</w:t>
      </w:r>
      <w:r>
        <w:rPr>
          <w:rFonts w:ascii="宋体" w:hAnsi="宋体" w:eastAsia="宋体" w:cs="宋体"/>
          <w:b/>
          <w:color w:val="F88825"/>
        </w:rPr>
        <w:t>任何一个</w:t>
      </w:r>
      <w:r>
        <w:rPr>
          <w:rFonts w:ascii="宋体" w:hAnsi="宋体" w:eastAsia="宋体" w:cs="宋体"/>
          <w:b/>
        </w:rPr>
        <w:t>角色</w:t>
      </w:r>
      <w:r>
        <w:rPr>
          <w:rFonts w:ascii="宋体" w:hAnsi="宋体" w:eastAsia="宋体" w:cs="宋体"/>
          <w:b/>
          <w:color w:val="F88825"/>
        </w:rPr>
        <w:t>技能</w:t>
      </w:r>
      <w:r>
        <w:rPr>
          <w:rFonts w:ascii="宋体" w:hAnsi="宋体" w:eastAsia="宋体" w:cs="宋体"/>
          <w:b/>
        </w:rPr>
        <w:t>都能发挥到</w:t>
      </w:r>
      <w:r>
        <w:rPr>
          <w:rFonts w:ascii="宋体" w:hAnsi="宋体" w:eastAsia="宋体" w:cs="宋体"/>
          <w:b/>
          <w:color w:val="F88825"/>
        </w:rPr>
        <w:t>极致</w:t>
      </w:r>
      <w:r>
        <w:rPr>
          <w:rFonts w:ascii="宋体" w:hAnsi="宋体" w:eastAsia="宋体" w:cs="宋体"/>
          <w:b/>
        </w:rPr>
        <w:t>）</w:t>
      </w:r>
    </w:p>
    <w:p>
      <w:pPr>
        <w:spacing w:line="480" w:lineRule="auto"/>
        <w:rPr>
          <w:rFonts w:hint="eastAsia" w:eastAsia="等线"/>
          <w:b/>
          <w:lang w:eastAsia="zh-CN"/>
        </w:rPr>
      </w:pPr>
      <w:r>
        <w:rPr>
          <w:b/>
        </w:rPr>
        <w:t>主打的就是异界属性自由搭配，所以防具异界就可以到毕业具体的看下面的详情，少数三件搭配根据个人爱好。</w:t>
      </w:r>
    </w:p>
    <w:p>
      <w:pPr>
        <w:spacing w:line="480" w:lineRule="auto"/>
        <w:rPr>
          <w:b/>
        </w:rPr>
      </w:pPr>
      <w:r>
        <w:rPr>
          <w:b/>
        </w:rPr>
        <w:t>我们还在这个基础上增加了</w:t>
      </w:r>
      <w:r>
        <w:rPr>
          <w:b/>
        </w:rPr>
        <w:drawing>
          <wp:inline distT="0" distB="0" distL="0" distR="0">
            <wp:extent cx="4267200" cy="4619625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b/>
        </w:rPr>
        <w:t>例如这个装备，这样就可以把自己想玩的技能发挥到极致。</w:t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b/>
        </w:rPr>
        <w:t>所有的装备都加到了装备词典，可以看到有没有自己喜欢的装备</w:t>
      </w:r>
    </w:p>
    <w:p>
      <w:pPr>
        <w:pBdr>
          <w:bottom w:val="none" w:color="auto" w:sz="0" w:space="0"/>
        </w:pBdr>
        <w:spacing w:line="480" w:lineRule="auto"/>
        <w:rPr>
          <w:rFonts w:hint="eastAsia" w:eastAsia="等线"/>
          <w:b/>
          <w:lang w:eastAsia="zh-CN"/>
        </w:rPr>
      </w:pPr>
      <w:r>
        <w:rPr>
          <w:b/>
        </w:rPr>
        <w:drawing>
          <wp:inline distT="0" distB="0" distL="0" distR="0">
            <wp:extent cx="2771775" cy="561975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除此以外还能再魂图的特殊怪随机掉落，以上都是随机掉落。</w:t>
      </w:r>
    </w:p>
    <w:p>
      <w:pPr>
        <w:pBdr>
          <w:bottom w:val="none" w:color="auto" w:sz="0" w:space="0"/>
        </w:pBdr>
        <w:spacing w:line="480" w:lineRule="auto"/>
        <w:rPr>
          <w:rFonts w:ascii="宋体" w:hAnsi="宋体" w:eastAsia="宋体" w:cs="宋体"/>
          <w:b/>
        </w:rPr>
      </w:pPr>
      <w:r>
        <w:rPr>
          <w:b/>
        </w:rPr>
        <w:t>例如：</w:t>
      </w:r>
      <w:r>
        <w:rPr>
          <w:b/>
          <w:color w:val="F88825"/>
        </w:rPr>
        <w:t>无CD闪电之舞</w:t>
      </w:r>
      <w:r>
        <w:rPr>
          <w:b/>
        </w:rPr>
        <w:t>，</w:t>
      </w:r>
      <w:r>
        <w:rPr>
          <w:b/>
          <w:color w:val="F88825"/>
        </w:rPr>
        <w:t>全屏幕崩山裂地斩</w:t>
      </w:r>
      <w:r>
        <w:rPr>
          <w:b/>
        </w:rPr>
        <w:t>，</w:t>
      </w:r>
      <w:r>
        <w:rPr>
          <w:b/>
          <w:color w:val="F88825"/>
        </w:rPr>
        <w:t>全屏幕激光炮</w:t>
      </w:r>
      <w:r>
        <w:rPr>
          <w:b/>
        </w:rPr>
        <w:t>，</w:t>
      </w:r>
      <w:r>
        <w:rPr>
          <w:b/>
          <w:color w:val="F88825"/>
        </w:rPr>
        <w:t>全屏幕无双击</w:t>
      </w:r>
      <w:r>
        <w:rPr>
          <w:b/>
        </w:rPr>
        <w:t>，</w:t>
      </w:r>
      <w:r>
        <w:rPr>
          <w:b/>
          <w:color w:val="F88825"/>
        </w:rPr>
        <w:t>无CD地炎</w:t>
      </w:r>
      <w:r>
        <w:rPr>
          <w:b/>
        </w:rPr>
        <w:t>等等......</w:t>
      </w:r>
    </w:p>
    <w:p>
      <w:pPr>
        <w:pBdr>
          <w:bottom w:val="none" w:color="auto" w:sz="0" w:space="0"/>
        </w:pBdr>
        <w:spacing w:line="480" w:lineRule="auto"/>
        <w:rPr>
          <w:rFonts w:hint="eastAsia" w:ascii="宋体" w:hAnsi="宋体" w:eastAsia="宋体" w:cs="宋体"/>
          <w:b/>
          <w:lang w:eastAsia="zh-CN"/>
        </w:rPr>
      </w:pPr>
      <w:r>
        <w:rPr>
          <w:rFonts w:ascii="宋体" w:hAnsi="宋体" w:eastAsia="宋体" w:cs="宋体"/>
          <w:b/>
        </w:rPr>
        <w:t>毕业：（理论上的毕业套，适合自己的才是最好的，自己搭配不一定要按照这个来）</w:t>
      </w:r>
    </w:p>
    <w:p>
      <w:pPr>
        <w:pBdr>
          <w:bottom w:val="none" w:color="auto" w:sz="0" w:space="0"/>
        </w:pBdr>
        <w:spacing w:line="480" w:lineRule="auto"/>
        <w:rPr>
          <w:rFonts w:ascii="宋体" w:hAnsi="宋体" w:eastAsia="宋体" w:cs="宋体"/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>
      <w:pPr>
        <w:pStyle w:val="5"/>
        <w:rPr>
          <w:color w:val="FF0000"/>
          <w:sz w:val="52"/>
        </w:rPr>
      </w:pPr>
      <w:r>
        <w:rPr>
          <w:color w:val="FF0000"/>
          <w:sz w:val="52"/>
        </w:rPr>
        <w:t>装备产出方式</w:t>
      </w:r>
    </w:p>
    <w:p>
      <w:pPr>
        <w:rPr>
          <w:b/>
          <w:sz w:val="44"/>
        </w:rPr>
      </w:pPr>
      <w:r>
        <w:rPr>
          <w:b/>
          <w:sz w:val="44"/>
        </w:rPr>
        <w:t>神器野猪套-乌龟深渊爆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4086225" cy="327660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b/>
          <w:sz w:val="44"/>
        </w:rPr>
        <w:t>史诗野猪套-乌龟深渊爆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4057650" cy="4200525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b/>
          <w:sz w:val="44"/>
        </w:rPr>
        <w:t>异界E2E3-异界六图爆（NPC杜罗西和克伦特材料换）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3971925" cy="4238625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b/>
          <w:sz w:val="44"/>
        </w:rPr>
        <w:t>裂魂E2E3异界套（毕业）-异界E2E3防具配合裂魂装备锻造券合成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4238625" cy="4752975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b/>
          <w:sz w:val="44"/>
        </w:rPr>
        <w:t>特殊腰带</w:t>
      </w:r>
    </w:p>
    <w:p>
      <w:pPr>
        <w:rPr>
          <w:b/>
          <w:sz w:val="44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仙 ｜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裂魂腰带E2E3-由</w:t>
      </w:r>
      <w:r>
        <w:rPr>
          <w:b/>
          <w:sz w:val="44"/>
        </w:rPr>
        <w:t>裂魂E2E3异界套（毕业）在NPC希瑞设计图升级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3914775" cy="4933950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b/>
          <w:sz w:val="44"/>
        </w:rPr>
        <w:t>武器：</w:t>
      </w:r>
    </w:p>
    <w:p>
      <w:pPr>
        <w:rPr>
          <w:b/>
          <w:sz w:val="44"/>
        </w:rPr>
      </w:pPr>
      <w:r>
        <w:rPr>
          <w:b/>
          <w:i w:val="0"/>
          <w:strike w:val="0"/>
          <w:spacing w:val="0"/>
          <w:sz w:val="44"/>
          <w:u w:val="none"/>
        </w:rPr>
        <w:t>龙族㊣噬焰</w:t>
      </w:r>
      <w:r>
        <w:rPr>
          <w:b/>
          <w:sz w:val="44"/>
        </w:rPr>
        <w:t>武器-乌龟深渊爆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2114550" cy="421005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b/>
          <w:i w:val="0"/>
          <w:strike w:val="0"/>
          <w:spacing w:val="0"/>
          <w:sz w:val="44"/>
          <w:u w:val="none"/>
        </w:rPr>
        <w:t>神族㊣斩龙</w:t>
      </w:r>
      <w:r>
        <w:rPr>
          <w:b/>
          <w:sz w:val="44"/>
        </w:rPr>
        <w:t>-乌龟深渊爆</w:t>
      </w:r>
    </w:p>
    <w:p>
      <w:pP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2057400" cy="421957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仙 ｜族㊣斩神武器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-凯丽设计图升级</w:t>
      </w:r>
    </w:p>
    <w:p>
      <w:pPr>
        <w:pBdr>
          <w:bottom w:val="none" w:color="auto" w:sz="0" w:space="0"/>
        </w:pBd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038350" cy="4657725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圣 ｜族㊣斩仙武器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（毕业）-凯丽设计图升级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4143375" cy="4876800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魔法石：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㊣耀日魔法石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-乌龟深渊爆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3886200" cy="4324350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裂魂：魔法石-</w:t>
      </w:r>
      <w:r>
        <w:rPr>
          <w:b/>
          <w:sz w:val="44"/>
        </w:rPr>
        <w:t>配合裂魂装备锻造券合成</w:t>
      </w:r>
    </w:p>
    <w:p>
      <w:pPr>
        <w:pBdr>
          <w:bottom w:val="none" w:color="auto" w:sz="0" w:space="0"/>
        </w:pBd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3829050" cy="4953000"/>
            <wp:effectExtent l="0" t="0" r="0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descrip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辅助装备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：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㊣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灼</w:t>
      </w: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日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辅助装备-乌龟深渊爆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3990975" cy="4057650"/>
            <wp:effectExtent l="0" t="0" r="0" b="0"/>
            <wp:docPr id="8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 descr="descrip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裂魂：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辅助装备</w:t>
      </w: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-</w:t>
      </w:r>
      <w:r>
        <w:rPr>
          <w:b/>
          <w:sz w:val="44"/>
        </w:rPr>
        <w:t>配合裂魂装备锻造券合成</w:t>
      </w:r>
    </w:p>
    <w:p>
      <w:pPr>
        <w:pBdr>
          <w:bottom w:val="none" w:color="auto" w:sz="0" w:space="0"/>
        </w:pBdr>
        <w:rPr>
          <w:b/>
          <w:sz w:val="44"/>
        </w:rPr>
      </w:pPr>
      <w:r>
        <w:rPr>
          <w:b/>
          <w:sz w:val="44"/>
        </w:rPr>
        <w:drawing>
          <wp:inline distT="0" distB="0" distL="0" distR="0">
            <wp:extent cx="3743325" cy="4857750"/>
            <wp:effectExtent l="0" t="0" r="0" b="0"/>
            <wp:docPr id="8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 descr="descrip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项链：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㊣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星月项链-根特北门-夜间侵袭战深渊爆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066925" cy="2476500"/>
            <wp:effectExtent l="0" t="0" r="0" b="0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descrip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i w:val="0"/>
          <w:strike w:val="0"/>
          <w:spacing w:val="0"/>
          <w:sz w:val="44"/>
          <w:u w:val="none"/>
        </w:rPr>
        <w:t>裂魂㊣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剑月项链-根特北门-夜间侵袭战深渊爆</w:t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1990725" cy="4324350"/>
            <wp:effectExtent l="0" t="0" r="0" b="0"/>
            <wp:docPr id="9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 descr="descrip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戒指：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克罗之戒-领主塔换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381250" cy="2600325"/>
            <wp:effectExtent l="0" t="0" r="0" b="0"/>
            <wp:docPr id="9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 descr="descrip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婚戒-完成每日任务获取钻石去NPC艾尼克斯兑换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371725" cy="3276600"/>
            <wp:effectExtent l="0" t="0" r="0" b="0"/>
            <wp:docPr id="10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 descr="descrip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209800" cy="3819525"/>
            <wp:effectExtent l="0" t="0" r="0" b="0"/>
            <wp:docPr id="10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 descr="descrip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宿命之环-NPC艾尼克斯升级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466975" cy="3276600"/>
            <wp:effectExtent l="0" t="0" r="0" b="0"/>
            <wp:docPr id="10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" descr="descrip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彼岸之花-NPC艾尼克斯升级</w:t>
      </w:r>
    </w:p>
    <w:p>
      <w:pPr>
        <w:pBdr>
          <w:bottom w:val="none" w:color="auto" w:sz="0" w:space="0"/>
        </w:pBd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105025" cy="3533775"/>
            <wp:effectExtent l="0" t="0" r="0" b="0"/>
            <wp:docPr id="1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" descr="descrip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手镯：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光之恩赐黄金手镯-魔盒产出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028825" cy="4276725"/>
            <wp:effectExtent l="0" t="0" r="0" b="0"/>
            <wp:docPr id="11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 descr="descrip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太阳神之庇佑黄金手镯-凯丽升级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066925" cy="3505200"/>
            <wp:effectExtent l="0" t="0" r="0" b="0"/>
            <wp:docPr id="11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" descr="descrip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裂魂-太阳神之庇佑黄金手镯-凯丽升级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2028825" cy="3552825"/>
            <wp:effectExtent l="0" t="0" r="0" b="0"/>
            <wp:docPr id="1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" descr="descrip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宠物装备：</w:t>
      </w:r>
    </w:p>
    <w:p>
      <w:pP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t>杜罗西合成</w:t>
      </w:r>
    </w:p>
    <w:p>
      <w:pPr>
        <w:pBdr>
          <w:bottom w:val="none" w:color="auto" w:sz="0" w:space="0"/>
        </w:pBdr>
        <w:rPr>
          <w:rFonts w:ascii="宋体" w:hAnsi="宋体" w:eastAsia="宋体" w:cs="宋体"/>
          <w:b/>
          <w:strike w:val="0"/>
          <w:spacing w:val="0"/>
          <w:sz w:val="44"/>
          <w:u w:val="none"/>
        </w:rPr>
      </w:pPr>
      <w:r>
        <w:rPr>
          <w:rFonts w:ascii="宋体" w:hAnsi="宋体" w:eastAsia="宋体" w:cs="宋体"/>
          <w:b/>
          <w:strike w:val="0"/>
          <w:spacing w:val="0"/>
          <w:sz w:val="44"/>
          <w:u w:val="none"/>
        </w:rPr>
        <w:drawing>
          <wp:inline distT="0" distB="0" distL="0" distR="0">
            <wp:extent cx="4114800" cy="3514725"/>
            <wp:effectExtent l="0" t="0" r="0" b="0"/>
            <wp:docPr id="1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" descr="descrip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</w:rPr>
        <w:drawing>
          <wp:inline distT="0" distB="0" distL="0" distR="0">
            <wp:extent cx="3924300" cy="3286125"/>
            <wp:effectExtent l="0" t="0" r="0" b="0"/>
            <wp:docPr id="1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" descr="descript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</w:rPr>
        <w:t>称号：凯丽商店看</w:t>
      </w:r>
    </w:p>
    <w:p>
      <w:pPr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</w:rPr>
        <w:t>本服称号均可升级白嫖，只要你够肝</w:t>
      </w:r>
    </w:p>
    <w:p>
      <w:pPr>
        <w:pBdr>
          <w:bottom w:val="none" w:color="auto" w:sz="0" w:space="0"/>
        </w:pBdr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</w:rPr>
        <w:drawing>
          <wp:inline distT="0" distB="0" distL="0" distR="0">
            <wp:extent cx="4010025" cy="4733925"/>
            <wp:effectExtent l="0" t="0" r="0" b="0"/>
            <wp:docPr id="1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" descr="descrip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color w:val="FF0000"/>
          <w:sz w:val="52"/>
        </w:rPr>
      </w:pPr>
      <w:r>
        <w:rPr>
          <w:color w:val="FF0000"/>
          <w:sz w:val="52"/>
        </w:rPr>
        <w:t>称号簿收藏</w:t>
      </w:r>
    </w:p>
    <w:p>
      <w:pPr>
        <w:pStyle w:val="2"/>
        <w:rPr>
          <w:b/>
        </w:rPr>
      </w:pPr>
      <w:r>
        <w:rPr>
          <w:b/>
        </w:rPr>
        <w:t>以下称号都可以通过魔盒获取 可交易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5760085" cy="2718435"/>
            <wp:effectExtent l="0" t="0" r="0" b="0"/>
            <wp:docPr id="1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" descr="descript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84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uto"/>
        <w:rPr>
          <w:rFonts w:ascii="宋体" w:hAnsi="宋体" w:eastAsia="宋体" w:cs="宋体"/>
          <w:b/>
          <w:color w:val="00B0F0"/>
        </w:rPr>
      </w:pPr>
      <w:r>
        <w:rPr>
          <w:b/>
        </w:rPr>
        <w:drawing>
          <wp:inline distT="0" distB="0" distL="0" distR="0">
            <wp:extent cx="5760085" cy="2718435"/>
            <wp:effectExtent l="0" t="0" r="0" b="0"/>
            <wp:docPr id="1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" descr="descript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84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5"/>
        <w:rPr>
          <w:color w:val="FF0000"/>
          <w:sz w:val="52"/>
        </w:rPr>
      </w:pPr>
      <w:r>
        <w:rPr>
          <w:color w:val="FF0000"/>
          <w:sz w:val="52"/>
        </w:rPr>
        <w:t>骑士王宝珠属性介绍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2028825" cy="3562350"/>
            <wp:effectExtent l="0" t="0" r="0" b="0"/>
            <wp:docPr id="1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" descr="descript"/>
                    <pic:cNvPicPr/>
                  </pic:nvPicPr>
                  <pic:blipFill>
                    <a:blip r:embed="rId56"/>
                    <a:srcRect t="53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38350" cy="3543300"/>
            <wp:effectExtent l="0" t="0" r="0" b="0"/>
            <wp:docPr id="14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" descr="descript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43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38350" cy="3562350"/>
            <wp:effectExtent l="0" t="0" r="0" b="0"/>
            <wp:docPr id="14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" descr="descript"/>
                    <pic:cNvPicPr/>
                  </pic:nvPicPr>
                  <pic:blipFill>
                    <a:blip r:embed="rId58"/>
                    <a:srcRect t="26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38350" cy="3543300"/>
            <wp:effectExtent l="0" t="0" r="0" b="0"/>
            <wp:docPr id="14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" descr="descript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43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19300" cy="3524250"/>
            <wp:effectExtent l="0" t="0" r="0" b="0"/>
            <wp:docPr id="14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" descr="descript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28825" cy="3552825"/>
            <wp:effectExtent l="0" t="0" r="0" b="0"/>
            <wp:docPr id="15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" descr="descript"/>
                    <pic:cNvPicPr/>
                  </pic:nvPicPr>
                  <pic:blipFill>
                    <a:blip r:embed="rId61"/>
                    <a:srcRect t="26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38350" cy="3562350"/>
            <wp:effectExtent l="0" t="0" r="0" b="0"/>
            <wp:docPr id="15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" descr="descript"/>
                    <pic:cNvPicPr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47875" cy="3552825"/>
            <wp:effectExtent l="0" t="0" r="0" b="0"/>
            <wp:docPr id="15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 descr="descript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28825" cy="3562350"/>
            <wp:effectExtent l="0" t="0" r="0" b="0"/>
            <wp:docPr id="16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" descr="descript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047875" cy="3571875"/>
            <wp:effectExtent l="0" t="0" r="0" b="0"/>
            <wp:docPr id="16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" descr="descript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571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 xml:space="preserve">                                                                              </w:t>
      </w:r>
    </w:p>
    <w:p>
      <w:pPr>
        <w:pStyle w:val="5"/>
        <w:jc w:val="both"/>
        <w:rPr>
          <w:color w:val="FF0000"/>
          <w:sz w:val="52"/>
        </w:rPr>
      </w:pPr>
      <w:r>
        <w:rPr>
          <w:color w:val="FF0000"/>
          <w:sz w:val="52"/>
        </w:rPr>
        <w:t xml:space="preserve">              保护券产出方式</w:t>
      </w:r>
    </w:p>
    <w:p>
      <w:pPr>
        <w:snapToGrid w:val="0"/>
        <w:jc w:val="left"/>
        <w:rPr>
          <w:b/>
        </w:rPr>
      </w:pPr>
      <w:r>
        <w:rPr>
          <w:b/>
        </w:rPr>
        <w:t>本服保护券分四种</w:t>
      </w:r>
    </w:p>
    <w:p>
      <w:pPr>
        <w:snapToGrid w:val="0"/>
        <w:jc w:val="left"/>
        <w:rPr>
          <w:b/>
        </w:rPr>
      </w:pPr>
      <w:r>
        <w:rPr>
          <w:b/>
        </w:rPr>
        <w:t>斗帝装备保护券（凯丽合成）魔盒产出</w:t>
      </w:r>
    </w:p>
    <w:p>
      <w:pPr>
        <w:pBdr>
          <w:bottom w:val="none" w:color="auto" w:sz="0" w:space="0"/>
        </w:pBdr>
        <w:snapToGrid w:val="0"/>
        <w:jc w:val="left"/>
        <w:rPr>
          <w:b/>
        </w:rPr>
      </w:pPr>
      <w:r>
        <w:rPr>
          <w:b/>
        </w:rPr>
        <w:t>斗圣装备保护券（凯丽合成）魔盒产出</w:t>
      </w:r>
    </w:p>
    <w:p>
      <w:pPr>
        <w:pBdr>
          <w:bottom w:val="none" w:color="auto" w:sz="0" w:space="0"/>
        </w:pBdr>
        <w:snapToGrid w:val="0"/>
        <w:jc w:val="left"/>
        <w:rPr>
          <w:b/>
        </w:rPr>
      </w:pPr>
      <w:r>
        <w:rPr>
          <w:b/>
        </w:rPr>
        <w:t>斗尊装备保护券（凯丽合成）魔盒产出</w:t>
      </w:r>
    </w:p>
    <w:p>
      <w:pPr>
        <w:snapToGrid w:val="0"/>
        <w:jc w:val="left"/>
        <w:rPr>
          <w:b/>
        </w:rPr>
      </w:pPr>
      <w:r>
        <w:rPr>
          <w:b/>
        </w:rPr>
        <w:t>斗宗装备保护券（世界BOSS-普通远古-异界地图boss都爆）魔盒产出</w:t>
      </w:r>
    </w:p>
    <w:p>
      <w:pPr>
        <w:snapToGrid w:val="0"/>
        <w:jc w:val="left"/>
        <w:rPr>
          <w:b/>
        </w:rPr>
      </w:pPr>
      <w:r>
        <w:rPr>
          <w:b/>
        </w:rPr>
        <w:drawing>
          <wp:inline distT="0" distB="0" distL="0" distR="0">
            <wp:extent cx="2028825" cy="2962275"/>
            <wp:effectExtent l="0" t="0" r="0" b="0"/>
            <wp:docPr id="16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" descr="descrip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105025" cy="2609850"/>
            <wp:effectExtent l="0" t="0" r="0" b="0"/>
            <wp:docPr id="17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 descr="descrip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162175" cy="2705100"/>
            <wp:effectExtent l="0" t="0" r="0" b="0"/>
            <wp:docPr id="17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" descr="descrip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209800" cy="2828925"/>
            <wp:effectExtent l="0" t="0" r="0" b="0"/>
            <wp:docPr id="17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" descr="descript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12" w:lineRule="auto"/>
        <w:rPr>
          <w:b/>
        </w:rPr>
      </w:pPr>
    </w:p>
    <w:p>
      <w:pPr>
        <w:pStyle w:val="5"/>
        <w:rPr>
          <w:color w:val="FF0000"/>
          <w:sz w:val="52"/>
        </w:rPr>
      </w:pPr>
      <w:r>
        <w:rPr>
          <w:color w:val="FF0000"/>
          <w:sz w:val="52"/>
        </w:rPr>
        <w:t>气息打造方法</w:t>
      </w:r>
    </w:p>
    <w:p>
      <w:pPr>
        <w:snapToGrid w:val="0"/>
        <w:spacing w:line="312" w:lineRule="auto"/>
        <w:rPr>
          <w:b/>
          <w:sz w:val="28"/>
        </w:rPr>
      </w:pPr>
      <w:r>
        <w:rPr>
          <w:b/>
          <w:sz w:val="28"/>
        </w:rPr>
        <w:t>只有装备上带（可赋予异次元气息字样）的装备才能打气息</w:t>
      </w:r>
    </w:p>
    <w:p>
      <w:pPr>
        <w:snapToGrid w:val="0"/>
        <w:spacing w:line="312" w:lineRule="auto"/>
        <w:rPr>
          <w:b/>
          <w:sz w:val="28"/>
        </w:rPr>
      </w:pPr>
      <w:r>
        <w:rPr>
          <w:b/>
          <w:sz w:val="28"/>
        </w:rPr>
        <w:t>基本上是毕业装备才能打</w:t>
      </w:r>
    </w:p>
    <w:p>
      <w:pPr>
        <w:snapToGrid w:val="0"/>
        <w:spacing w:line="312" w:lineRule="auto"/>
        <w:rPr>
          <w:b/>
          <w:sz w:val="28"/>
        </w:rPr>
      </w:pPr>
      <w:r>
        <w:rPr>
          <w:b/>
          <w:sz w:val="28"/>
        </w:rPr>
        <w:t>比如毕业武器-毕业裂魂E2E3防具-毕业手镯等等都可以打气息</w:t>
      </w:r>
    </w:p>
    <w:p>
      <w:pPr>
        <w:snapToGrid w:val="0"/>
        <w:spacing w:line="312" w:lineRule="auto"/>
        <w:rPr>
          <w:b/>
          <w:sz w:val="28"/>
        </w:rPr>
      </w:pPr>
      <w:r>
        <w:rPr>
          <w:b/>
          <w:sz w:val="28"/>
        </w:rPr>
        <w:t>每个装备可以打两条气息（</w:t>
      </w:r>
      <w:r>
        <w:rPr>
          <w:b/>
          <w:sz w:val="28"/>
          <w:shd w:val="clear" w:color="auto" w:fill="FFFF00"/>
        </w:rPr>
        <w:t>第一条要用黄色气息打 不然会失败 失败了装备就炸了</w:t>
      </w:r>
      <w:r>
        <w:rPr>
          <w:b/>
          <w:sz w:val="28"/>
        </w:rPr>
        <w:t>）</w:t>
      </w:r>
    </w:p>
    <w:p>
      <w:pPr>
        <w:snapToGrid w:val="0"/>
        <w:spacing w:line="312" w:lineRule="auto"/>
        <w:rPr>
          <w:b/>
        </w:rPr>
      </w:pPr>
      <w:r>
        <w:rPr>
          <w:b/>
          <w:color w:val="FF0000"/>
        </w:rPr>
        <w:t>注：黄色气息可交易，魔盒获取！</w:t>
      </w:r>
    </w:p>
    <w:p>
      <w:pPr>
        <w:snapToGrid w:val="0"/>
        <w:spacing w:line="312" w:lineRule="auto"/>
        <w:rPr>
          <w:b/>
        </w:rPr>
      </w:pPr>
      <w:r>
        <w:rPr>
          <w:b/>
        </w:rPr>
        <w:drawing>
          <wp:inline distT="0" distB="0" distL="0" distR="0">
            <wp:extent cx="2057400" cy="1838325"/>
            <wp:effectExtent l="0" t="0" r="0" b="0"/>
            <wp:docPr id="17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" descr="descript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105025" cy="2247900"/>
            <wp:effectExtent l="0" t="0" r="0" b="0"/>
            <wp:docPr id="18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" descr="descrip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spacing w:line="312" w:lineRule="auto"/>
        <w:rPr>
          <w:b/>
        </w:rPr>
      </w:pPr>
      <w:r>
        <w:rPr>
          <w:b/>
        </w:rPr>
        <w:drawing>
          <wp:inline distT="0" distB="0" distL="0" distR="0">
            <wp:extent cx="3819525" cy="1457325"/>
            <wp:effectExtent l="0" t="0" r="0" b="0"/>
            <wp:docPr id="18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" descr="descrip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12" w:lineRule="auto"/>
        <w:rPr>
          <w:b/>
        </w:rPr>
      </w:pPr>
      <w:r>
        <w:rPr>
          <w:b/>
        </w:rPr>
        <w:drawing>
          <wp:inline distT="0" distB="0" distL="0" distR="0">
            <wp:extent cx="4010025" cy="4962525"/>
            <wp:effectExtent l="0" t="0" r="0" b="0"/>
            <wp:docPr id="18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" descr="descrip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rPr>
          <w:b/>
        </w:rPr>
      </w:pPr>
    </w:p>
    <w:p>
      <w:pPr>
        <w:snapToGrid/>
        <w:spacing w:line="240" w:lineRule="auto"/>
        <w:rPr>
          <w:b/>
        </w:rPr>
      </w:pPr>
      <w:r>
        <w:rPr>
          <w:b/>
        </w:rPr>
        <w:t xml:space="preserve">后续安徒恩及未央副本攻略未更新  可自行添加 </w:t>
      </w:r>
    </w:p>
    <w:p>
      <w:pPr>
        <w:snapToGrid/>
        <w:spacing w:line="240" w:lineRule="auto"/>
        <w:rPr>
          <w:b/>
        </w:rPr>
      </w:pPr>
      <w:r>
        <w:rPr>
          <w:b/>
        </w:rPr>
        <w:t>本服分三个阶段PVF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5" w:h="16838"/>
      <w:pgMar w:top="1361" w:right="1417" w:bottom="1361" w:left="1417" w:header="720" w:footer="720" w:gutter="0"/>
      <w:cols w:space="720" w:num="1"/>
      <w:docGrid w:type="lines" w:linePitch="41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4098" o:spid="_x0000_s4098" o:spt="136" type="#_x0000_t136" style="position:absolute;left:0pt;height:146.35pt;width:439.1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龙年就玩龙服" style="font-family:DengXian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4099" o:spid="_x0000_s4099" o:spt="136" type="#_x0000_t136" style="position:absolute;left:0pt;height:146.35pt;width:439.1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龙年就玩龙服" style="font-family:DengXian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4097" o:spid="_x0000_s4097" o:spt="136" type="#_x0000_t136" style="position:absolute;left:0pt;height:146.35pt;width:439.1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龙年就玩龙服" style="font-family:DengXian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cumentProtection w:enforcement="0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seFELayout/>
    <w:splitPgBreakAndParaMark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000000"/>
    <w:rsid w:val="04B5754A"/>
    <w:rsid w:val="2A996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240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1"/>
    </w:pPr>
    <w:rPr>
      <w:b/>
      <w:bCs/>
      <w:color w:val="5C5C5C"/>
      <w:sz w:val="36"/>
      <w:szCs w:val="36"/>
    </w:rPr>
  </w:style>
  <w:style w:type="paragraph" w:styleId="6">
    <w:name w:val="Normal (Web)"/>
    <w:uiPriority w:val="0"/>
    <w:pPr>
      <w:widowControl w:val="0"/>
      <w:snapToGrid w:val="0"/>
      <w:spacing w:before="60" w:after="60" w:line="240" w:lineRule="auto"/>
      <w:jc w:val="both"/>
    </w:pPr>
    <w:rPr>
      <w:rFonts w:asciiTheme="minorHAnsi" w:hAnsiTheme="minorHAnsi" w:eastAsiaTheme="minorEastAsia" w:cstheme="minorBidi"/>
      <w:color w:val="333333"/>
      <w:kern w:val="2"/>
      <w:sz w:val="24"/>
      <w:szCs w:val="24"/>
      <w:lang w:val="en-US" w:eastAsia="zh-CN" w:bidi="ar-SA"/>
    </w:rPr>
  </w:style>
  <w:style w:type="paragraph" w:styleId="7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9">
    <w:name w:val="Table Grid"/>
    <w:basedOn w:val="8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1">
    <w:name w:val="Hyperlink"/>
    <w:basedOn w:val="10"/>
    <w:unhideWhenUsed/>
    <w:uiPriority w:val="99"/>
    <w:rPr>
      <w:color w:val="1E6FFF" w:themeColor="hyperlink"/>
      <w:u w:val="single"/>
    </w:rPr>
  </w:style>
  <w:style w:type="paragraph" w:customStyle="1" w:styleId="12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3">
    <w:name w:val="melo-codeblock-Base-theme-char"/>
    <w:uiPriority w:val="0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jpe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2024-02-05T13:32:00Z</dcterms:created>
  <dc:creator>Administrator</dc:creator>
  <cp:lastModifiedBy>回眸1408710735</cp:lastModifiedBy>
  <dcterms:modified xsi:type="dcterms:W3CDTF">2024-02-22T10:08:25Z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DAE8ED4CAD0140F5B3896AFFDD6AC09B_12</vt:lpwstr>
  </property>
</Properties>
</file>